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ACBFD" w14:textId="0F0DE0E4" w:rsidR="00B838F7" w:rsidRPr="00332DF4" w:rsidRDefault="00B838F7" w:rsidP="00B838F7">
      <w:pPr>
        <w:widowControl w:val="0"/>
        <w:autoSpaceDE w:val="0"/>
        <w:autoSpaceDN w:val="0"/>
        <w:adjustRightInd w:val="0"/>
        <w:jc w:val="both"/>
        <w:rPr>
          <w:b/>
          <w:smallCaps/>
          <w:sz w:val="22"/>
          <w:szCs w:val="22"/>
        </w:rPr>
      </w:pPr>
      <w:r w:rsidRPr="00332DF4">
        <w:rPr>
          <w:b/>
          <w:smallCaps/>
          <w:sz w:val="22"/>
          <w:szCs w:val="22"/>
        </w:rPr>
        <w:t>Philosophy 249 The Philosophy of Feminism</w:t>
      </w:r>
    </w:p>
    <w:p w14:paraId="02309902" w14:textId="77777777" w:rsidR="00B838F7" w:rsidRPr="00332DF4" w:rsidRDefault="00B838F7" w:rsidP="00B838F7">
      <w:pPr>
        <w:contextualSpacing/>
        <w:jc w:val="both"/>
        <w:rPr>
          <w:b/>
          <w:smallCaps/>
          <w:sz w:val="22"/>
          <w:szCs w:val="22"/>
        </w:rPr>
      </w:pPr>
      <w:r w:rsidRPr="00332DF4">
        <w:rPr>
          <w:b/>
          <w:smallCaps/>
          <w:sz w:val="22"/>
          <w:szCs w:val="22"/>
        </w:rPr>
        <w:t>American University of Beirut</w:t>
      </w:r>
    </w:p>
    <w:p w14:paraId="1B63CF28" w14:textId="5DB3325C" w:rsidR="00B838F7" w:rsidRDefault="00B838F7" w:rsidP="00B838F7">
      <w:pPr>
        <w:contextualSpacing/>
        <w:jc w:val="both"/>
        <w:rPr>
          <w:b/>
          <w:sz w:val="22"/>
          <w:szCs w:val="22"/>
          <w:lang w:val="de-DE"/>
        </w:rPr>
      </w:pPr>
      <w:r w:rsidRPr="00332DF4">
        <w:rPr>
          <w:b/>
          <w:smallCaps/>
          <w:sz w:val="22"/>
          <w:szCs w:val="22"/>
          <w:lang w:val="de-DE"/>
        </w:rPr>
        <w:t>Fall 2018</w:t>
      </w:r>
      <w:r w:rsidR="00950C24">
        <w:rPr>
          <w:b/>
          <w:smallCaps/>
          <w:sz w:val="22"/>
          <w:szCs w:val="22"/>
          <w:lang w:val="de-DE"/>
        </w:rPr>
        <w:t xml:space="preserve">. </w:t>
      </w:r>
      <w:r w:rsidRPr="00332DF4">
        <w:rPr>
          <w:b/>
          <w:sz w:val="22"/>
          <w:szCs w:val="22"/>
          <w:lang w:val="de-DE"/>
        </w:rPr>
        <w:t xml:space="preserve">MW 5:00 PM – 6:15 AM Fisk 313 </w:t>
      </w:r>
    </w:p>
    <w:p w14:paraId="3E9FD128" w14:textId="77777777" w:rsidR="00950C24" w:rsidRPr="00950C24" w:rsidRDefault="00950C24" w:rsidP="00B838F7">
      <w:pPr>
        <w:contextualSpacing/>
        <w:jc w:val="both"/>
        <w:rPr>
          <w:b/>
          <w:smallCaps/>
          <w:sz w:val="22"/>
          <w:szCs w:val="22"/>
          <w:lang w:val="de-DE"/>
        </w:rPr>
      </w:pPr>
    </w:p>
    <w:tbl>
      <w:tblPr>
        <w:tblW w:w="0" w:type="auto"/>
        <w:tblInd w:w="-5" w:type="dxa"/>
        <w:tblLayout w:type="fixed"/>
        <w:tblLook w:val="0000" w:firstRow="0" w:lastRow="0" w:firstColumn="0" w:lastColumn="0" w:noHBand="0" w:noVBand="0"/>
      </w:tblPr>
      <w:tblGrid>
        <w:gridCol w:w="4789"/>
        <w:gridCol w:w="4799"/>
      </w:tblGrid>
      <w:tr w:rsidR="00B838F7" w:rsidRPr="00332DF4" w14:paraId="2F92D50B" w14:textId="77777777" w:rsidTr="00AE1199">
        <w:tc>
          <w:tcPr>
            <w:tcW w:w="4789" w:type="dxa"/>
            <w:tcBorders>
              <w:top w:val="single" w:sz="4" w:space="0" w:color="000000"/>
              <w:left w:val="single" w:sz="4" w:space="0" w:color="000000"/>
              <w:bottom w:val="single" w:sz="4" w:space="0" w:color="000000"/>
            </w:tcBorders>
          </w:tcPr>
          <w:p w14:paraId="5F0EEC93" w14:textId="77777777" w:rsidR="00B838F7" w:rsidRPr="00332DF4" w:rsidRDefault="00B838F7" w:rsidP="00AE1199">
            <w:pPr>
              <w:snapToGrid w:val="0"/>
              <w:contextualSpacing/>
              <w:rPr>
                <w:sz w:val="22"/>
                <w:szCs w:val="22"/>
              </w:rPr>
            </w:pPr>
            <w:r w:rsidRPr="00332DF4">
              <w:rPr>
                <w:sz w:val="22"/>
                <w:szCs w:val="22"/>
              </w:rPr>
              <w:t xml:space="preserve">Instructor: Dr. Chris Johns </w:t>
            </w:r>
          </w:p>
          <w:p w14:paraId="5A96A256" w14:textId="77777777" w:rsidR="00B838F7" w:rsidRPr="00332DF4" w:rsidRDefault="00B838F7" w:rsidP="00AE1199">
            <w:pPr>
              <w:snapToGrid w:val="0"/>
              <w:contextualSpacing/>
              <w:rPr>
                <w:sz w:val="22"/>
                <w:szCs w:val="22"/>
              </w:rPr>
            </w:pPr>
            <w:r w:rsidRPr="00332DF4">
              <w:rPr>
                <w:sz w:val="22"/>
                <w:szCs w:val="22"/>
              </w:rPr>
              <w:t>E-Mail: cj08@aub.edu.lb</w:t>
            </w:r>
          </w:p>
          <w:p w14:paraId="5FDE9C66" w14:textId="77777777" w:rsidR="00B838F7" w:rsidRPr="00332DF4" w:rsidRDefault="00B838F7" w:rsidP="00AE1199">
            <w:pPr>
              <w:snapToGrid w:val="0"/>
              <w:contextualSpacing/>
              <w:rPr>
                <w:sz w:val="22"/>
                <w:szCs w:val="22"/>
              </w:rPr>
            </w:pPr>
            <w:r w:rsidRPr="00332DF4">
              <w:rPr>
                <w:sz w:val="22"/>
                <w:szCs w:val="22"/>
              </w:rPr>
              <w:t>Phone: Ext. 4259</w:t>
            </w:r>
          </w:p>
        </w:tc>
        <w:tc>
          <w:tcPr>
            <w:tcW w:w="4799" w:type="dxa"/>
            <w:tcBorders>
              <w:top w:val="single" w:sz="4" w:space="0" w:color="000000"/>
              <w:left w:val="single" w:sz="4" w:space="0" w:color="000000"/>
              <w:bottom w:val="single" w:sz="4" w:space="0" w:color="000000"/>
              <w:right w:val="single" w:sz="4" w:space="0" w:color="000000"/>
            </w:tcBorders>
          </w:tcPr>
          <w:p w14:paraId="7A22E91E" w14:textId="77777777" w:rsidR="00B838F7" w:rsidRPr="00332DF4" w:rsidRDefault="00B838F7" w:rsidP="00AE1199">
            <w:pPr>
              <w:snapToGrid w:val="0"/>
              <w:contextualSpacing/>
              <w:rPr>
                <w:sz w:val="22"/>
                <w:szCs w:val="22"/>
              </w:rPr>
            </w:pPr>
            <w:r w:rsidRPr="00332DF4">
              <w:rPr>
                <w:sz w:val="22"/>
                <w:szCs w:val="22"/>
              </w:rPr>
              <w:t>Office: 147 Fisk Hall</w:t>
            </w:r>
          </w:p>
          <w:p w14:paraId="28560B9A" w14:textId="0DC21695" w:rsidR="00B838F7" w:rsidRPr="00332DF4" w:rsidRDefault="00B838F7" w:rsidP="00AE1199">
            <w:pPr>
              <w:snapToGrid w:val="0"/>
              <w:contextualSpacing/>
              <w:rPr>
                <w:sz w:val="22"/>
                <w:szCs w:val="22"/>
              </w:rPr>
            </w:pPr>
            <w:r w:rsidRPr="00332DF4">
              <w:rPr>
                <w:sz w:val="22"/>
                <w:szCs w:val="22"/>
              </w:rPr>
              <w:t xml:space="preserve">Office Hours: T 11:00—1:00 PM </w:t>
            </w:r>
          </w:p>
          <w:p w14:paraId="0807D569" w14:textId="066CC09E" w:rsidR="00B838F7" w:rsidRPr="00332DF4" w:rsidRDefault="00B838F7" w:rsidP="00AE1199">
            <w:pPr>
              <w:snapToGrid w:val="0"/>
              <w:contextualSpacing/>
              <w:rPr>
                <w:sz w:val="22"/>
                <w:szCs w:val="22"/>
              </w:rPr>
            </w:pPr>
            <w:r w:rsidRPr="00332DF4">
              <w:rPr>
                <w:sz w:val="22"/>
                <w:szCs w:val="22"/>
              </w:rPr>
              <w:t xml:space="preserve">                         W   4:00 – 5:00 and by appoint.</w:t>
            </w:r>
          </w:p>
        </w:tc>
      </w:tr>
    </w:tbl>
    <w:p w14:paraId="2F03CDCE" w14:textId="77777777" w:rsidR="00B838F7" w:rsidRPr="00332DF4" w:rsidRDefault="00B838F7" w:rsidP="00B838F7">
      <w:pPr>
        <w:contextualSpacing/>
        <w:rPr>
          <w:sz w:val="22"/>
          <w:szCs w:val="22"/>
        </w:rPr>
      </w:pPr>
    </w:p>
    <w:p w14:paraId="7E906488" w14:textId="77777777" w:rsidR="00B838F7" w:rsidRPr="00332DF4" w:rsidRDefault="00B838F7">
      <w:pPr>
        <w:rPr>
          <w:sz w:val="22"/>
          <w:szCs w:val="22"/>
        </w:rPr>
      </w:pPr>
    </w:p>
    <w:p w14:paraId="40EB410B" w14:textId="6EAA9398" w:rsidR="00184DE4" w:rsidRPr="00332DF4" w:rsidRDefault="00184DE4" w:rsidP="00184DE4">
      <w:pPr>
        <w:contextualSpacing/>
        <w:rPr>
          <w:rFonts w:cs="Times New Roman"/>
          <w:sz w:val="22"/>
          <w:szCs w:val="22"/>
        </w:rPr>
      </w:pPr>
      <w:r w:rsidRPr="00332DF4">
        <w:rPr>
          <w:rFonts w:cs="Times New Roman"/>
          <w:b/>
          <w:sz w:val="22"/>
          <w:szCs w:val="22"/>
        </w:rPr>
        <w:t>COURSE DESCRIPTION:</w:t>
      </w:r>
      <w:r w:rsidRPr="00332DF4">
        <w:rPr>
          <w:rFonts w:cs="Times New Roman"/>
          <w:sz w:val="22"/>
          <w:szCs w:val="22"/>
        </w:rPr>
        <w:t xml:space="preserve"> </w:t>
      </w:r>
      <w:r w:rsidR="00973131" w:rsidRPr="00332DF4">
        <w:rPr>
          <w:rFonts w:cs="Times New Roman"/>
          <w:sz w:val="22"/>
          <w:szCs w:val="22"/>
        </w:rPr>
        <w:t xml:space="preserve">This course is an introduction to </w:t>
      </w:r>
      <w:r w:rsidR="00417B29">
        <w:rPr>
          <w:rFonts w:cs="Times New Roman"/>
          <w:sz w:val="22"/>
          <w:szCs w:val="22"/>
        </w:rPr>
        <w:t xml:space="preserve">philosophical </w:t>
      </w:r>
      <w:r w:rsidR="00973131" w:rsidRPr="00332DF4">
        <w:rPr>
          <w:rFonts w:cs="Times New Roman"/>
          <w:sz w:val="22"/>
          <w:szCs w:val="22"/>
        </w:rPr>
        <w:t xml:space="preserve">feminism, </w:t>
      </w:r>
      <w:r w:rsidR="00522EA5" w:rsidRPr="00332DF4">
        <w:rPr>
          <w:rFonts w:cs="Times New Roman"/>
          <w:sz w:val="22"/>
          <w:szCs w:val="22"/>
        </w:rPr>
        <w:t xml:space="preserve">an interdisciplinary field of study, but to which we will </w:t>
      </w:r>
      <w:r w:rsidR="00B21D94" w:rsidRPr="00332DF4">
        <w:rPr>
          <w:rFonts w:cs="Times New Roman"/>
          <w:sz w:val="22"/>
          <w:szCs w:val="22"/>
        </w:rPr>
        <w:t xml:space="preserve">primarily </w:t>
      </w:r>
      <w:r w:rsidR="00522EA5" w:rsidRPr="00332DF4">
        <w:rPr>
          <w:rFonts w:cs="Times New Roman"/>
          <w:sz w:val="22"/>
          <w:szCs w:val="22"/>
        </w:rPr>
        <w:t>apply</w:t>
      </w:r>
      <w:r w:rsidR="00B21D94" w:rsidRPr="00332DF4">
        <w:rPr>
          <w:rFonts w:cs="Times New Roman"/>
          <w:sz w:val="22"/>
          <w:szCs w:val="22"/>
        </w:rPr>
        <w:t xml:space="preserve"> </w:t>
      </w:r>
      <w:r w:rsidR="00522EA5" w:rsidRPr="00332DF4">
        <w:rPr>
          <w:rFonts w:cs="Times New Roman"/>
          <w:sz w:val="22"/>
          <w:szCs w:val="22"/>
        </w:rPr>
        <w:t xml:space="preserve">the tools of philosophical analysis. </w:t>
      </w:r>
      <w:r w:rsidRPr="00332DF4">
        <w:rPr>
          <w:rFonts w:cs="Times New Roman"/>
          <w:sz w:val="22"/>
          <w:szCs w:val="22"/>
        </w:rPr>
        <w:t>We</w:t>
      </w:r>
      <w:r w:rsidRPr="00332DF4">
        <w:rPr>
          <w:rFonts w:cs="Times New Roman"/>
          <w:b/>
          <w:sz w:val="22"/>
          <w:szCs w:val="22"/>
        </w:rPr>
        <w:t xml:space="preserve"> </w:t>
      </w:r>
      <w:r w:rsidRPr="00332DF4">
        <w:rPr>
          <w:rFonts w:cs="Times New Roman"/>
          <w:sz w:val="22"/>
          <w:szCs w:val="22"/>
        </w:rPr>
        <w:t xml:space="preserve">will read classic and contemporary works </w:t>
      </w:r>
      <w:r w:rsidR="00522EA5" w:rsidRPr="00332DF4">
        <w:rPr>
          <w:rFonts w:cs="Times New Roman"/>
          <w:sz w:val="22"/>
          <w:szCs w:val="22"/>
        </w:rPr>
        <w:t xml:space="preserve">focusing on topics such as sexism, oppression, the metaphysics of gender identity, feminist epistemology, </w:t>
      </w:r>
      <w:r w:rsidR="00B21D94" w:rsidRPr="00332DF4">
        <w:rPr>
          <w:rFonts w:cs="Times New Roman"/>
          <w:sz w:val="22"/>
          <w:szCs w:val="22"/>
        </w:rPr>
        <w:t xml:space="preserve">feminist ethics, </w:t>
      </w:r>
      <w:r w:rsidR="00522EA5" w:rsidRPr="00332DF4">
        <w:rPr>
          <w:rFonts w:cs="Times New Roman"/>
          <w:sz w:val="22"/>
          <w:szCs w:val="22"/>
        </w:rPr>
        <w:t>inter</w:t>
      </w:r>
      <w:r w:rsidR="009471C5" w:rsidRPr="00332DF4">
        <w:rPr>
          <w:rFonts w:cs="Times New Roman"/>
          <w:sz w:val="22"/>
          <w:szCs w:val="22"/>
        </w:rPr>
        <w:t xml:space="preserve">sectionality, masculinity, and </w:t>
      </w:r>
      <w:r w:rsidR="00522EA5" w:rsidRPr="00332DF4">
        <w:rPr>
          <w:rFonts w:cs="Times New Roman"/>
          <w:sz w:val="22"/>
          <w:szCs w:val="22"/>
        </w:rPr>
        <w:t>the relationship between Islam and feminism.</w:t>
      </w:r>
    </w:p>
    <w:p w14:paraId="5B849949" w14:textId="3066BB6E" w:rsidR="00AE1199" w:rsidRPr="00332DF4" w:rsidRDefault="00AE1199" w:rsidP="00F9616F">
      <w:pPr>
        <w:ind w:firstLine="720"/>
        <w:contextualSpacing/>
        <w:rPr>
          <w:sz w:val="22"/>
          <w:szCs w:val="22"/>
        </w:rPr>
      </w:pPr>
      <w:r w:rsidRPr="00332DF4">
        <w:rPr>
          <w:sz w:val="22"/>
          <w:szCs w:val="22"/>
        </w:rPr>
        <w:t>This course mainly emphasizes philosophical thinking, which I take to mean the slow, careful, reflective reading and analysis of texts and concepts. Cl</w:t>
      </w:r>
      <w:r w:rsidR="00F9616F" w:rsidRPr="00332DF4">
        <w:rPr>
          <w:sz w:val="22"/>
          <w:szCs w:val="22"/>
        </w:rPr>
        <w:t>asses wil</w:t>
      </w:r>
      <w:r w:rsidR="003F1641">
        <w:rPr>
          <w:sz w:val="22"/>
          <w:szCs w:val="22"/>
        </w:rPr>
        <w:t>l be discussion-driven, so be p</w:t>
      </w:r>
      <w:r w:rsidR="00F9616F" w:rsidRPr="00332DF4">
        <w:rPr>
          <w:sz w:val="22"/>
          <w:szCs w:val="22"/>
        </w:rPr>
        <w:t>repared by reading the</w:t>
      </w:r>
      <w:r w:rsidR="003F1641">
        <w:rPr>
          <w:sz w:val="22"/>
          <w:szCs w:val="22"/>
        </w:rPr>
        <w:t xml:space="preserve"> assigned texts ahead of the date</w:t>
      </w:r>
      <w:r w:rsidR="00F9616F" w:rsidRPr="00332DF4">
        <w:rPr>
          <w:sz w:val="22"/>
          <w:szCs w:val="22"/>
        </w:rPr>
        <w:t xml:space="preserve"> of discussion.</w:t>
      </w:r>
      <w:r w:rsidRPr="00332DF4">
        <w:rPr>
          <w:sz w:val="22"/>
          <w:szCs w:val="22"/>
        </w:rPr>
        <w:t xml:space="preserve"> My goal is not only to introduce this vital </w:t>
      </w:r>
      <w:r w:rsidR="00F9616F" w:rsidRPr="00332DF4">
        <w:rPr>
          <w:sz w:val="22"/>
          <w:szCs w:val="22"/>
        </w:rPr>
        <w:t>philosophical topic</w:t>
      </w:r>
      <w:r w:rsidRPr="00332DF4">
        <w:rPr>
          <w:sz w:val="22"/>
          <w:szCs w:val="22"/>
        </w:rPr>
        <w:t>, but also to develop the habit of reading</w:t>
      </w:r>
      <w:r w:rsidR="00F9616F" w:rsidRPr="00332DF4">
        <w:rPr>
          <w:sz w:val="22"/>
          <w:szCs w:val="22"/>
        </w:rPr>
        <w:t xml:space="preserve"> and thinking philosophically. </w:t>
      </w:r>
      <w:r w:rsidRPr="00332DF4">
        <w:rPr>
          <w:sz w:val="22"/>
          <w:szCs w:val="22"/>
        </w:rPr>
        <w:t xml:space="preserve">This course satisfies a </w:t>
      </w:r>
      <w:r w:rsidRPr="00332DF4">
        <w:rPr>
          <w:sz w:val="22"/>
          <w:szCs w:val="22"/>
          <w:u w:val="single"/>
        </w:rPr>
        <w:t>GE Humanities List I requirement</w:t>
      </w:r>
      <w:r w:rsidRPr="00332DF4">
        <w:rPr>
          <w:sz w:val="22"/>
          <w:szCs w:val="22"/>
        </w:rPr>
        <w:t xml:space="preserve">. </w:t>
      </w:r>
    </w:p>
    <w:p w14:paraId="3408B211" w14:textId="77777777" w:rsidR="00C30AB4" w:rsidRPr="00332DF4" w:rsidRDefault="00C30AB4">
      <w:pPr>
        <w:rPr>
          <w:sz w:val="22"/>
          <w:szCs w:val="22"/>
        </w:rPr>
      </w:pPr>
    </w:p>
    <w:p w14:paraId="1DC14E9D" w14:textId="77777777" w:rsidR="00F9616F" w:rsidRPr="00332DF4" w:rsidRDefault="00F9616F" w:rsidP="00F9616F">
      <w:pPr>
        <w:rPr>
          <w:b/>
          <w:bCs/>
          <w:sz w:val="22"/>
          <w:szCs w:val="22"/>
          <w:u w:val="single"/>
        </w:rPr>
      </w:pPr>
      <w:r w:rsidRPr="00332DF4">
        <w:rPr>
          <w:b/>
          <w:bCs/>
          <w:sz w:val="22"/>
          <w:szCs w:val="22"/>
          <w:u w:val="single"/>
        </w:rPr>
        <w:t>Program Learning Outcomes</w:t>
      </w:r>
    </w:p>
    <w:p w14:paraId="1BF1AD83" w14:textId="77777777" w:rsidR="00F9616F" w:rsidRPr="00332DF4" w:rsidRDefault="00F9616F" w:rsidP="00F9616F">
      <w:pPr>
        <w:numPr>
          <w:ilvl w:val="0"/>
          <w:numId w:val="2"/>
        </w:numPr>
        <w:rPr>
          <w:sz w:val="22"/>
          <w:szCs w:val="22"/>
        </w:rPr>
      </w:pPr>
      <w:r w:rsidRPr="00332DF4">
        <w:rPr>
          <w:sz w:val="22"/>
          <w:szCs w:val="22"/>
        </w:rPr>
        <w:t>The ability to precisely identify the conclusion for which a writer is arguing.</w:t>
      </w:r>
    </w:p>
    <w:p w14:paraId="219A3CB7" w14:textId="77777777" w:rsidR="00F9616F" w:rsidRPr="00332DF4" w:rsidRDefault="00F9616F" w:rsidP="00F9616F">
      <w:pPr>
        <w:numPr>
          <w:ilvl w:val="0"/>
          <w:numId w:val="2"/>
        </w:numPr>
        <w:rPr>
          <w:sz w:val="22"/>
          <w:szCs w:val="22"/>
        </w:rPr>
      </w:pPr>
      <w:r w:rsidRPr="00332DF4">
        <w:rPr>
          <w:sz w:val="22"/>
          <w:szCs w:val="22"/>
        </w:rPr>
        <w:t xml:space="preserve">The ability to accurately represent the argument(s) which someone is using to support his or </w:t>
      </w:r>
    </w:p>
    <w:p w14:paraId="35180A91" w14:textId="77777777" w:rsidR="00F9616F" w:rsidRPr="00332DF4" w:rsidRDefault="00F9616F" w:rsidP="00F9616F">
      <w:pPr>
        <w:ind w:firstLine="720"/>
        <w:rPr>
          <w:sz w:val="22"/>
          <w:szCs w:val="22"/>
        </w:rPr>
      </w:pPr>
      <w:r w:rsidRPr="00332DF4">
        <w:rPr>
          <w:sz w:val="22"/>
          <w:szCs w:val="22"/>
        </w:rPr>
        <w:t>her conclusion.</w:t>
      </w:r>
    </w:p>
    <w:p w14:paraId="765A22D8" w14:textId="77777777" w:rsidR="00F9616F" w:rsidRPr="00332DF4" w:rsidRDefault="00F9616F" w:rsidP="00F9616F">
      <w:pPr>
        <w:numPr>
          <w:ilvl w:val="0"/>
          <w:numId w:val="2"/>
        </w:numPr>
        <w:rPr>
          <w:sz w:val="22"/>
          <w:szCs w:val="22"/>
        </w:rPr>
      </w:pPr>
      <w:r w:rsidRPr="00332DF4">
        <w:rPr>
          <w:sz w:val="22"/>
          <w:szCs w:val="22"/>
        </w:rPr>
        <w:t>The ability to identify and assess objections to arguments in our readings.</w:t>
      </w:r>
    </w:p>
    <w:p w14:paraId="7AF7A992" w14:textId="77777777" w:rsidR="00F9616F" w:rsidRPr="00332DF4" w:rsidRDefault="00F9616F" w:rsidP="00F9616F">
      <w:pPr>
        <w:numPr>
          <w:ilvl w:val="0"/>
          <w:numId w:val="2"/>
        </w:numPr>
        <w:rPr>
          <w:sz w:val="22"/>
          <w:szCs w:val="22"/>
        </w:rPr>
      </w:pPr>
      <w:r w:rsidRPr="00332DF4">
        <w:rPr>
          <w:sz w:val="22"/>
          <w:szCs w:val="22"/>
        </w:rPr>
        <w:t>The ability to develop, explain, and defend your own views.</w:t>
      </w:r>
    </w:p>
    <w:p w14:paraId="0A313A42" w14:textId="6BFD5CC7" w:rsidR="00F9616F" w:rsidRPr="00332DF4" w:rsidRDefault="00F9616F" w:rsidP="00F9616F">
      <w:pPr>
        <w:numPr>
          <w:ilvl w:val="0"/>
          <w:numId w:val="2"/>
        </w:numPr>
        <w:rPr>
          <w:sz w:val="22"/>
          <w:szCs w:val="22"/>
        </w:rPr>
      </w:pPr>
      <w:r w:rsidRPr="00332DF4">
        <w:rPr>
          <w:sz w:val="22"/>
          <w:szCs w:val="22"/>
        </w:rPr>
        <w:t xml:space="preserve">To </w:t>
      </w:r>
      <w:r w:rsidR="003F1641">
        <w:rPr>
          <w:sz w:val="22"/>
          <w:szCs w:val="22"/>
        </w:rPr>
        <w:t>become familiar with</w:t>
      </w:r>
      <w:r w:rsidR="00FA552E">
        <w:rPr>
          <w:sz w:val="22"/>
          <w:szCs w:val="22"/>
        </w:rPr>
        <w:t xml:space="preserve"> </w:t>
      </w:r>
      <w:r w:rsidR="00FA552E">
        <w:rPr>
          <w:i/>
          <w:sz w:val="22"/>
          <w:szCs w:val="22"/>
        </w:rPr>
        <w:t xml:space="preserve">some </w:t>
      </w:r>
      <w:r w:rsidR="00FA552E">
        <w:rPr>
          <w:sz w:val="22"/>
          <w:szCs w:val="22"/>
        </w:rPr>
        <w:t xml:space="preserve">of the main themes in feminist philosophy and to </w:t>
      </w:r>
      <w:r w:rsidRPr="00332DF4">
        <w:rPr>
          <w:sz w:val="22"/>
          <w:szCs w:val="22"/>
        </w:rPr>
        <w:t xml:space="preserve">gain </w:t>
      </w:r>
      <w:r w:rsidR="000C695F" w:rsidRPr="00332DF4">
        <w:rPr>
          <w:sz w:val="22"/>
          <w:szCs w:val="22"/>
        </w:rPr>
        <w:t>an app</w:t>
      </w:r>
      <w:r w:rsidR="00FA552E">
        <w:rPr>
          <w:sz w:val="22"/>
          <w:szCs w:val="22"/>
        </w:rPr>
        <w:t>reciation and philosophical understanding of them</w:t>
      </w:r>
      <w:r w:rsidR="000C695F" w:rsidRPr="00332DF4">
        <w:rPr>
          <w:sz w:val="22"/>
          <w:szCs w:val="22"/>
        </w:rPr>
        <w:t>.</w:t>
      </w:r>
    </w:p>
    <w:p w14:paraId="5BACAA86" w14:textId="77777777" w:rsidR="00920B3E" w:rsidRPr="00332DF4" w:rsidRDefault="00920B3E" w:rsidP="008320B1">
      <w:pPr>
        <w:contextualSpacing/>
        <w:rPr>
          <w:b/>
          <w:sz w:val="22"/>
          <w:szCs w:val="22"/>
          <w:u w:val="single"/>
        </w:rPr>
      </w:pPr>
    </w:p>
    <w:p w14:paraId="0A16BF6F" w14:textId="2A73B759" w:rsidR="00920B3E" w:rsidRPr="00332DF4" w:rsidRDefault="000C695F" w:rsidP="008320B1">
      <w:pPr>
        <w:contextualSpacing/>
        <w:rPr>
          <w:sz w:val="22"/>
          <w:szCs w:val="22"/>
        </w:rPr>
      </w:pPr>
      <w:r w:rsidRPr="00332DF4">
        <w:rPr>
          <w:b/>
          <w:sz w:val="22"/>
          <w:szCs w:val="22"/>
          <w:u w:val="single"/>
        </w:rPr>
        <w:t>Essential</w:t>
      </w:r>
      <w:r w:rsidRPr="00332DF4">
        <w:rPr>
          <w:sz w:val="22"/>
          <w:szCs w:val="22"/>
        </w:rPr>
        <w:t xml:space="preserve">: Read this syllabus carefully. By taking this class, you agree to understand and comply with this syllabus. By ‘syllabus’ I mean all of the documents found in the </w:t>
      </w:r>
      <w:r w:rsidRPr="00332DF4">
        <w:rPr>
          <w:b/>
          <w:sz w:val="22"/>
          <w:szCs w:val="22"/>
        </w:rPr>
        <w:t>Syllabus Section</w:t>
      </w:r>
      <w:r w:rsidRPr="00332DF4">
        <w:rPr>
          <w:sz w:val="22"/>
          <w:szCs w:val="22"/>
        </w:rPr>
        <w:t xml:space="preserve"> on Moodle. If I make any changes to the syllabus, I will inform you. If you have a question about any policy, I am happy to talk about it. </w:t>
      </w:r>
    </w:p>
    <w:p w14:paraId="344D9B83" w14:textId="77777777" w:rsidR="000C695F" w:rsidRPr="00332DF4" w:rsidRDefault="000C695F" w:rsidP="008320B1">
      <w:pPr>
        <w:contextualSpacing/>
        <w:rPr>
          <w:sz w:val="22"/>
          <w:szCs w:val="22"/>
        </w:rPr>
      </w:pPr>
    </w:p>
    <w:p w14:paraId="646D5F00" w14:textId="40466A46" w:rsidR="000C695F" w:rsidRPr="00332DF4" w:rsidRDefault="000C695F" w:rsidP="000C695F">
      <w:pPr>
        <w:rPr>
          <w:sz w:val="22"/>
          <w:szCs w:val="22"/>
        </w:rPr>
      </w:pPr>
      <w:r w:rsidRPr="00332DF4">
        <w:rPr>
          <w:b/>
          <w:sz w:val="22"/>
          <w:szCs w:val="22"/>
          <w:u w:val="single"/>
        </w:rPr>
        <w:t>Required Texts</w:t>
      </w:r>
      <w:r w:rsidRPr="00332DF4">
        <w:rPr>
          <w:sz w:val="22"/>
          <w:szCs w:val="22"/>
        </w:rPr>
        <w:t>: A course packet will be available at the AUB Bookstore. Any other texts will be available on Moodle. See Course Schedule for assigned reading schedule.</w:t>
      </w:r>
    </w:p>
    <w:p w14:paraId="2053C3B0" w14:textId="77777777" w:rsidR="000C695F" w:rsidRPr="00332DF4" w:rsidRDefault="000C695F" w:rsidP="008320B1">
      <w:pPr>
        <w:contextualSpacing/>
        <w:rPr>
          <w:b/>
          <w:sz w:val="22"/>
          <w:szCs w:val="22"/>
          <w:u w:val="single"/>
        </w:rPr>
      </w:pPr>
    </w:p>
    <w:p w14:paraId="46F9FCE2" w14:textId="77777777" w:rsidR="000C695F" w:rsidRPr="00332DF4" w:rsidRDefault="000C695F" w:rsidP="000C695F">
      <w:pPr>
        <w:contextualSpacing/>
        <w:rPr>
          <w:sz w:val="22"/>
          <w:szCs w:val="22"/>
        </w:rPr>
      </w:pPr>
      <w:r w:rsidRPr="00332DF4">
        <w:rPr>
          <w:b/>
          <w:sz w:val="22"/>
          <w:szCs w:val="22"/>
          <w:u w:val="single"/>
        </w:rPr>
        <w:t>Graded Requirements</w:t>
      </w:r>
      <w:r w:rsidRPr="00332DF4">
        <w:rPr>
          <w:sz w:val="22"/>
          <w:szCs w:val="22"/>
        </w:rPr>
        <w:t>:</w:t>
      </w:r>
    </w:p>
    <w:p w14:paraId="7F674510" w14:textId="72B18892" w:rsidR="000C695F" w:rsidRPr="00332DF4" w:rsidRDefault="000C695F" w:rsidP="000C695F">
      <w:pPr>
        <w:numPr>
          <w:ilvl w:val="0"/>
          <w:numId w:val="3"/>
        </w:numPr>
        <w:suppressAutoHyphens/>
        <w:contextualSpacing/>
        <w:rPr>
          <w:sz w:val="22"/>
          <w:szCs w:val="22"/>
        </w:rPr>
      </w:pPr>
      <w:r w:rsidRPr="00332DF4">
        <w:rPr>
          <w:sz w:val="22"/>
          <w:szCs w:val="22"/>
        </w:rPr>
        <w:t>Moodle Forum, bi-weekly posts (15% of total)</w:t>
      </w:r>
    </w:p>
    <w:p w14:paraId="77010687" w14:textId="788D5839" w:rsidR="000C695F" w:rsidRPr="00332DF4" w:rsidRDefault="00010095" w:rsidP="000C695F">
      <w:pPr>
        <w:numPr>
          <w:ilvl w:val="0"/>
          <w:numId w:val="3"/>
        </w:numPr>
        <w:suppressAutoHyphens/>
        <w:contextualSpacing/>
        <w:rPr>
          <w:sz w:val="22"/>
          <w:szCs w:val="22"/>
          <w:lang w:val="fr-FR"/>
        </w:rPr>
      </w:pPr>
      <w:r w:rsidRPr="00332DF4">
        <w:rPr>
          <w:sz w:val="22"/>
          <w:szCs w:val="22"/>
        </w:rPr>
        <w:t xml:space="preserve">Short </w:t>
      </w:r>
      <w:r w:rsidR="000C695F" w:rsidRPr="00332DF4">
        <w:rPr>
          <w:sz w:val="22"/>
          <w:szCs w:val="22"/>
        </w:rPr>
        <w:t xml:space="preserve">Paper 1: 15% </w:t>
      </w:r>
    </w:p>
    <w:p w14:paraId="7D646A37" w14:textId="617E7AF7" w:rsidR="000C695F" w:rsidRPr="00332DF4" w:rsidRDefault="00010095" w:rsidP="000C695F">
      <w:pPr>
        <w:numPr>
          <w:ilvl w:val="0"/>
          <w:numId w:val="3"/>
        </w:numPr>
        <w:suppressAutoHyphens/>
        <w:contextualSpacing/>
        <w:rPr>
          <w:sz w:val="22"/>
          <w:szCs w:val="22"/>
          <w:lang w:val="fr-FR"/>
        </w:rPr>
      </w:pPr>
      <w:r w:rsidRPr="00332DF4">
        <w:rPr>
          <w:sz w:val="22"/>
          <w:szCs w:val="22"/>
        </w:rPr>
        <w:t xml:space="preserve">Short </w:t>
      </w:r>
      <w:r w:rsidR="000C695F" w:rsidRPr="00332DF4">
        <w:rPr>
          <w:sz w:val="22"/>
          <w:szCs w:val="22"/>
        </w:rPr>
        <w:t>Paper 2: 30%</w:t>
      </w:r>
    </w:p>
    <w:p w14:paraId="104BC5E1" w14:textId="4CD90DF2" w:rsidR="000C695F" w:rsidRPr="00332DF4" w:rsidRDefault="000C695F" w:rsidP="000C695F">
      <w:pPr>
        <w:numPr>
          <w:ilvl w:val="0"/>
          <w:numId w:val="3"/>
        </w:numPr>
        <w:suppressAutoHyphens/>
        <w:contextualSpacing/>
        <w:rPr>
          <w:sz w:val="22"/>
          <w:szCs w:val="22"/>
          <w:lang w:val="fr-FR"/>
        </w:rPr>
      </w:pPr>
      <w:r w:rsidRPr="00332DF4">
        <w:rPr>
          <w:sz w:val="22"/>
          <w:szCs w:val="22"/>
        </w:rPr>
        <w:t>Final paper: 35%</w:t>
      </w:r>
    </w:p>
    <w:p w14:paraId="261313A5" w14:textId="5E43084A" w:rsidR="000C695F" w:rsidRPr="00332DF4" w:rsidRDefault="000C695F" w:rsidP="000C695F">
      <w:pPr>
        <w:numPr>
          <w:ilvl w:val="0"/>
          <w:numId w:val="3"/>
        </w:numPr>
        <w:suppressAutoHyphens/>
        <w:contextualSpacing/>
        <w:rPr>
          <w:sz w:val="22"/>
          <w:szCs w:val="22"/>
          <w:lang w:val="fr-FR"/>
        </w:rPr>
      </w:pPr>
      <w:r w:rsidRPr="00332DF4">
        <w:rPr>
          <w:sz w:val="22"/>
          <w:szCs w:val="22"/>
        </w:rPr>
        <w:t>Occasional drop quizzes (5%)</w:t>
      </w:r>
    </w:p>
    <w:p w14:paraId="272EBC49" w14:textId="77777777" w:rsidR="000C695F" w:rsidRPr="00332DF4" w:rsidRDefault="000C695F" w:rsidP="008320B1">
      <w:pPr>
        <w:contextualSpacing/>
        <w:rPr>
          <w:b/>
          <w:sz w:val="22"/>
          <w:szCs w:val="22"/>
          <w:u w:val="single"/>
        </w:rPr>
      </w:pPr>
    </w:p>
    <w:p w14:paraId="25BAB641" w14:textId="46833CB2" w:rsidR="00920B3E" w:rsidRPr="00332DF4" w:rsidRDefault="000C695F" w:rsidP="008320B1">
      <w:pPr>
        <w:contextualSpacing/>
        <w:rPr>
          <w:sz w:val="22"/>
          <w:szCs w:val="22"/>
        </w:rPr>
      </w:pPr>
      <w:r w:rsidRPr="00332DF4">
        <w:rPr>
          <w:b/>
          <w:sz w:val="22"/>
          <w:szCs w:val="22"/>
          <w:u w:val="single"/>
        </w:rPr>
        <w:t>Moodle Forum Posts</w:t>
      </w:r>
      <w:r w:rsidRPr="00332DF4">
        <w:rPr>
          <w:b/>
          <w:sz w:val="22"/>
          <w:szCs w:val="22"/>
        </w:rPr>
        <w:t xml:space="preserve">: </w:t>
      </w:r>
      <w:r w:rsidRPr="00332DF4">
        <w:rPr>
          <w:sz w:val="22"/>
          <w:szCs w:val="22"/>
        </w:rPr>
        <w:t>You will post a brief reaction to anything regarding the readings o</w:t>
      </w:r>
      <w:r w:rsidR="00956064">
        <w:rPr>
          <w:sz w:val="22"/>
          <w:szCs w:val="22"/>
        </w:rPr>
        <w:t>r class discussions. Detailed instructions</w:t>
      </w:r>
      <w:r w:rsidR="00E0348A">
        <w:rPr>
          <w:sz w:val="22"/>
          <w:szCs w:val="22"/>
        </w:rPr>
        <w:t xml:space="preserve"> are </w:t>
      </w:r>
      <w:r w:rsidR="00956064">
        <w:rPr>
          <w:sz w:val="22"/>
          <w:szCs w:val="22"/>
        </w:rPr>
        <w:t>on Moodle under the Syllabus S</w:t>
      </w:r>
      <w:r w:rsidR="00781F76">
        <w:rPr>
          <w:sz w:val="22"/>
          <w:szCs w:val="22"/>
        </w:rPr>
        <w:t>ection.</w:t>
      </w:r>
    </w:p>
    <w:p w14:paraId="6163089F" w14:textId="77777777" w:rsidR="000C695F" w:rsidRPr="00332DF4" w:rsidRDefault="000C695F" w:rsidP="008320B1">
      <w:pPr>
        <w:contextualSpacing/>
        <w:rPr>
          <w:b/>
          <w:sz w:val="22"/>
          <w:szCs w:val="22"/>
        </w:rPr>
      </w:pPr>
    </w:p>
    <w:p w14:paraId="752162DD" w14:textId="33F41A71" w:rsidR="000C695F" w:rsidRPr="00332DF4" w:rsidRDefault="000C695F" w:rsidP="000C695F">
      <w:pPr>
        <w:contextualSpacing/>
        <w:rPr>
          <w:sz w:val="22"/>
          <w:szCs w:val="22"/>
        </w:rPr>
      </w:pPr>
      <w:r w:rsidRPr="00332DF4">
        <w:rPr>
          <w:b/>
          <w:sz w:val="22"/>
          <w:szCs w:val="22"/>
          <w:u w:val="single"/>
        </w:rPr>
        <w:lastRenderedPageBreak/>
        <w:t xml:space="preserve">Short papers and Final paper: </w:t>
      </w:r>
      <w:r w:rsidRPr="00332DF4">
        <w:rPr>
          <w:sz w:val="22"/>
          <w:szCs w:val="22"/>
        </w:rPr>
        <w:t xml:space="preserve">Short papers run between 800 – 1000 words and will be based on a question about the assigned readings. The word limits will be strictly adhered to. The final paper will run between 1,500 – 2000 words, based on topics I will give you, but you can modify the topic to suit your interests. </w:t>
      </w:r>
      <w:r w:rsidR="00010095" w:rsidRPr="00332DF4">
        <w:rPr>
          <w:sz w:val="22"/>
          <w:szCs w:val="22"/>
        </w:rPr>
        <w:t xml:space="preserve">All papers will be </w:t>
      </w:r>
      <w:r w:rsidRPr="00332DF4">
        <w:rPr>
          <w:sz w:val="22"/>
          <w:szCs w:val="22"/>
        </w:rPr>
        <w:t>upload</w:t>
      </w:r>
      <w:r w:rsidR="00010095" w:rsidRPr="00332DF4">
        <w:rPr>
          <w:sz w:val="22"/>
          <w:szCs w:val="22"/>
        </w:rPr>
        <w:t xml:space="preserve">ed </w:t>
      </w:r>
      <w:r w:rsidRPr="00332DF4">
        <w:rPr>
          <w:sz w:val="22"/>
          <w:szCs w:val="22"/>
        </w:rPr>
        <w:t>onto Moodle. Y</w:t>
      </w:r>
      <w:r w:rsidR="00010095" w:rsidRPr="00332DF4">
        <w:rPr>
          <w:sz w:val="22"/>
          <w:szCs w:val="22"/>
        </w:rPr>
        <w:t xml:space="preserve">ou must format them </w:t>
      </w:r>
      <w:r w:rsidRPr="00332DF4">
        <w:rPr>
          <w:sz w:val="22"/>
          <w:szCs w:val="22"/>
        </w:rPr>
        <w:t>according to the “Papers--formatting, saving, submitting” instructions on Moodle (in Syllabus Section). I will type comments on your paper, grade it, and return it to you electronically. Be sure to read my comments!</w:t>
      </w:r>
      <w:r w:rsidRPr="00332DF4">
        <w:rPr>
          <w:b/>
          <w:sz w:val="22"/>
          <w:szCs w:val="22"/>
        </w:rPr>
        <w:t xml:space="preserve"> </w:t>
      </w:r>
    </w:p>
    <w:p w14:paraId="36A73280" w14:textId="77777777" w:rsidR="00010095" w:rsidRPr="00332DF4" w:rsidRDefault="000C695F" w:rsidP="000C695F">
      <w:pPr>
        <w:ind w:firstLine="720"/>
        <w:contextualSpacing/>
        <w:rPr>
          <w:sz w:val="22"/>
          <w:szCs w:val="22"/>
        </w:rPr>
      </w:pPr>
      <w:r w:rsidRPr="00332DF4">
        <w:rPr>
          <w:sz w:val="22"/>
          <w:szCs w:val="22"/>
        </w:rPr>
        <w:t xml:space="preserve">These papers are of the “critical” type, meaning that you will take a position (a thesis) and defend it. The grading criteria for these papers are as follows: </w:t>
      </w:r>
      <w:r w:rsidRPr="00332DF4">
        <w:rPr>
          <w:b/>
          <w:sz w:val="22"/>
          <w:szCs w:val="22"/>
        </w:rPr>
        <w:t>You must be able clearly to state your thesis and its supporting reasons.</w:t>
      </w:r>
      <w:r w:rsidRPr="00332DF4">
        <w:rPr>
          <w:sz w:val="22"/>
          <w:szCs w:val="22"/>
        </w:rPr>
        <w:t xml:space="preserve"> You must support your thesis with reasons and evidence. You must be able to critically evaluate the readings that you engage in your paper. You must be able to write in clear, grammatically correct, English. Your main ideas must be logically organized, and your thoughts clear and concise. </w:t>
      </w:r>
    </w:p>
    <w:p w14:paraId="5AE9CA22" w14:textId="77777777" w:rsidR="00010095" w:rsidRPr="00332DF4" w:rsidRDefault="000C695F" w:rsidP="00010095">
      <w:pPr>
        <w:pStyle w:val="ListParagraph"/>
        <w:numPr>
          <w:ilvl w:val="0"/>
          <w:numId w:val="4"/>
        </w:numPr>
        <w:rPr>
          <w:sz w:val="22"/>
          <w:szCs w:val="22"/>
        </w:rPr>
      </w:pPr>
      <w:r w:rsidRPr="00332DF4">
        <w:rPr>
          <w:sz w:val="22"/>
          <w:szCs w:val="22"/>
        </w:rPr>
        <w:t xml:space="preserve">Essays that fulfill all of the above in an excellent manner will receive at least 90 points. </w:t>
      </w:r>
    </w:p>
    <w:p w14:paraId="4FAEE583" w14:textId="77777777" w:rsidR="00010095" w:rsidRPr="00332DF4" w:rsidRDefault="000C695F" w:rsidP="00010095">
      <w:pPr>
        <w:pStyle w:val="ListParagraph"/>
        <w:numPr>
          <w:ilvl w:val="0"/>
          <w:numId w:val="4"/>
        </w:numPr>
        <w:rPr>
          <w:sz w:val="22"/>
          <w:szCs w:val="22"/>
        </w:rPr>
      </w:pPr>
      <w:r w:rsidRPr="00332DF4">
        <w:rPr>
          <w:sz w:val="22"/>
          <w:szCs w:val="22"/>
        </w:rPr>
        <w:t xml:space="preserve">Essays that do so in a “good” manner, or fulfill the criteria partially, will receive at least 80 points. </w:t>
      </w:r>
    </w:p>
    <w:p w14:paraId="5160F736" w14:textId="77777777" w:rsidR="00010095" w:rsidRPr="00332DF4" w:rsidRDefault="000C695F" w:rsidP="00010095">
      <w:pPr>
        <w:pStyle w:val="ListParagraph"/>
        <w:numPr>
          <w:ilvl w:val="0"/>
          <w:numId w:val="4"/>
        </w:numPr>
        <w:rPr>
          <w:sz w:val="22"/>
          <w:szCs w:val="22"/>
        </w:rPr>
      </w:pPr>
      <w:r w:rsidRPr="00332DF4">
        <w:rPr>
          <w:sz w:val="22"/>
          <w:szCs w:val="22"/>
        </w:rPr>
        <w:t xml:space="preserve">Essays that need work in at least two of the above criteria will receive at least 70 points. </w:t>
      </w:r>
    </w:p>
    <w:p w14:paraId="5386A475" w14:textId="77777777" w:rsidR="00010095" w:rsidRPr="00332DF4" w:rsidRDefault="000C695F" w:rsidP="00010095">
      <w:pPr>
        <w:pStyle w:val="ListParagraph"/>
        <w:numPr>
          <w:ilvl w:val="0"/>
          <w:numId w:val="4"/>
        </w:numPr>
        <w:rPr>
          <w:sz w:val="22"/>
          <w:szCs w:val="22"/>
        </w:rPr>
      </w:pPr>
      <w:r w:rsidRPr="00332DF4">
        <w:rPr>
          <w:sz w:val="22"/>
          <w:szCs w:val="22"/>
        </w:rPr>
        <w:t xml:space="preserve">Essays that do not fulfill several of the criteria, or do so in a weak manner, will receive at least 60 points. </w:t>
      </w:r>
    </w:p>
    <w:p w14:paraId="5109EDAA" w14:textId="5028929C" w:rsidR="00010095" w:rsidRDefault="000C695F" w:rsidP="00010095">
      <w:pPr>
        <w:pStyle w:val="ListParagraph"/>
        <w:numPr>
          <w:ilvl w:val="0"/>
          <w:numId w:val="4"/>
        </w:numPr>
        <w:rPr>
          <w:sz w:val="22"/>
          <w:szCs w:val="22"/>
        </w:rPr>
      </w:pPr>
      <w:r w:rsidRPr="00332DF4">
        <w:rPr>
          <w:sz w:val="22"/>
          <w:szCs w:val="22"/>
        </w:rPr>
        <w:t xml:space="preserve">Essays that fail to display much knowledge of the readings, </w:t>
      </w:r>
      <w:r w:rsidRPr="00332DF4">
        <w:rPr>
          <w:i/>
          <w:sz w:val="22"/>
          <w:szCs w:val="22"/>
        </w:rPr>
        <w:t>or</w:t>
      </w:r>
      <w:r w:rsidRPr="00332DF4">
        <w:rPr>
          <w:sz w:val="22"/>
          <w:szCs w:val="22"/>
        </w:rPr>
        <w:t xml:space="preserve"> are incomprehensible or thoughtles</w:t>
      </w:r>
      <w:r w:rsidR="0025626B">
        <w:rPr>
          <w:sz w:val="22"/>
          <w:szCs w:val="22"/>
        </w:rPr>
        <w:t xml:space="preserve">s in expression, will receive </w:t>
      </w:r>
      <w:r w:rsidRPr="00332DF4">
        <w:rPr>
          <w:sz w:val="22"/>
          <w:szCs w:val="22"/>
        </w:rPr>
        <w:t xml:space="preserve">59 </w:t>
      </w:r>
      <w:r w:rsidR="0025626B">
        <w:rPr>
          <w:sz w:val="22"/>
          <w:szCs w:val="22"/>
        </w:rPr>
        <w:t xml:space="preserve">points </w:t>
      </w:r>
      <w:r w:rsidRPr="00332DF4">
        <w:rPr>
          <w:sz w:val="22"/>
          <w:szCs w:val="22"/>
        </w:rPr>
        <w:t xml:space="preserve">or less. </w:t>
      </w:r>
    </w:p>
    <w:p w14:paraId="495EFBEA" w14:textId="5BF3254F" w:rsidR="004C5703" w:rsidRPr="00332DF4" w:rsidRDefault="004C5703" w:rsidP="00010095">
      <w:pPr>
        <w:pStyle w:val="ListParagraph"/>
        <w:numPr>
          <w:ilvl w:val="0"/>
          <w:numId w:val="4"/>
        </w:numPr>
        <w:rPr>
          <w:sz w:val="22"/>
          <w:szCs w:val="22"/>
        </w:rPr>
      </w:pPr>
      <w:r>
        <w:rPr>
          <w:sz w:val="22"/>
          <w:szCs w:val="22"/>
          <w:u w:val="single"/>
        </w:rPr>
        <w:t>Plagiarism will be</w:t>
      </w:r>
      <w:r w:rsidRPr="00332DF4">
        <w:rPr>
          <w:sz w:val="22"/>
          <w:szCs w:val="22"/>
          <w:u w:val="single"/>
        </w:rPr>
        <w:t xml:space="preserve"> severely punished. See below</w:t>
      </w:r>
      <w:r w:rsidRPr="00332DF4">
        <w:rPr>
          <w:sz w:val="22"/>
          <w:szCs w:val="22"/>
        </w:rPr>
        <w:t>.</w:t>
      </w:r>
    </w:p>
    <w:p w14:paraId="72E01F9A" w14:textId="54A497C3" w:rsidR="007623E9" w:rsidRPr="00332DF4" w:rsidRDefault="000C695F" w:rsidP="004C5703">
      <w:pPr>
        <w:contextualSpacing/>
        <w:rPr>
          <w:sz w:val="22"/>
          <w:szCs w:val="22"/>
        </w:rPr>
      </w:pPr>
      <w:r w:rsidRPr="00332DF4">
        <w:rPr>
          <w:sz w:val="22"/>
          <w:szCs w:val="22"/>
        </w:rPr>
        <w:t xml:space="preserve">The best way to prepare for these essays is to read the assigned readings </w:t>
      </w:r>
      <w:r w:rsidRPr="00332DF4">
        <w:rPr>
          <w:i/>
          <w:sz w:val="22"/>
          <w:szCs w:val="22"/>
        </w:rPr>
        <w:t xml:space="preserve">carefully </w:t>
      </w:r>
      <w:r w:rsidRPr="00332DF4">
        <w:rPr>
          <w:sz w:val="22"/>
          <w:szCs w:val="22"/>
        </w:rPr>
        <w:t xml:space="preserve">and pay attention to </w:t>
      </w:r>
      <w:r w:rsidR="004C5703">
        <w:rPr>
          <w:sz w:val="22"/>
          <w:szCs w:val="22"/>
        </w:rPr>
        <w:t xml:space="preserve">how we talk about them in class. </w:t>
      </w:r>
      <w:r w:rsidR="00350936">
        <w:rPr>
          <w:sz w:val="22"/>
          <w:szCs w:val="22"/>
        </w:rPr>
        <w:t>Additional instruct</w:t>
      </w:r>
      <w:r w:rsidR="004C5703">
        <w:rPr>
          <w:sz w:val="22"/>
          <w:szCs w:val="22"/>
        </w:rPr>
        <w:t>ions, criteria, and writing guides</w:t>
      </w:r>
      <w:r w:rsidR="00350936">
        <w:rPr>
          <w:sz w:val="22"/>
          <w:szCs w:val="22"/>
        </w:rPr>
        <w:t xml:space="preserve"> are found on Moodle under the syllabus section.</w:t>
      </w:r>
      <w:r w:rsidR="004C5703">
        <w:rPr>
          <w:sz w:val="22"/>
          <w:szCs w:val="22"/>
        </w:rPr>
        <w:t xml:space="preserve"> </w:t>
      </w:r>
      <w:r w:rsidR="007623E9">
        <w:rPr>
          <w:sz w:val="22"/>
          <w:szCs w:val="22"/>
        </w:rPr>
        <w:t>Specific instructions for each assignment will be posted on Moodle along with the upload link for the assignment.</w:t>
      </w:r>
      <w:r w:rsidR="004C5703" w:rsidRPr="00332DF4">
        <w:rPr>
          <w:sz w:val="22"/>
          <w:szCs w:val="22"/>
        </w:rPr>
        <w:t xml:space="preserve"> </w:t>
      </w:r>
    </w:p>
    <w:p w14:paraId="06EEA68C" w14:textId="77777777" w:rsidR="00920B3E" w:rsidRPr="00950C24" w:rsidRDefault="00920B3E" w:rsidP="008320B1">
      <w:pPr>
        <w:contextualSpacing/>
        <w:rPr>
          <w:b/>
          <w:sz w:val="22"/>
          <w:szCs w:val="22"/>
          <w:u w:val="single"/>
        </w:rPr>
      </w:pPr>
    </w:p>
    <w:p w14:paraId="5D6AE244" w14:textId="746C4F3C" w:rsidR="00010095" w:rsidRPr="00332DF4" w:rsidRDefault="00010095" w:rsidP="00010095">
      <w:pPr>
        <w:contextualSpacing/>
        <w:rPr>
          <w:sz w:val="22"/>
          <w:szCs w:val="22"/>
        </w:rPr>
      </w:pPr>
      <w:r w:rsidRPr="00332DF4">
        <w:rPr>
          <w:b/>
          <w:sz w:val="22"/>
          <w:szCs w:val="22"/>
          <w:u w:val="single"/>
        </w:rPr>
        <w:t>Attendance:</w:t>
      </w:r>
      <w:r w:rsidRPr="00332DF4">
        <w:rPr>
          <w:sz w:val="22"/>
          <w:szCs w:val="22"/>
        </w:rPr>
        <w:t xml:space="preserve"> Your performance on the papers and exams will depend heavily on your ability to understand the assigned readings and to think critically about these issues. So, it is in your best interest to attend every class, pay attention, and participate. It is also important to practice forming your thoughts verbally. I will take attendance, but I do not accept excuses for absences. </w:t>
      </w:r>
      <w:r w:rsidRPr="00332DF4">
        <w:rPr>
          <w:sz w:val="22"/>
          <w:szCs w:val="22"/>
          <w:u w:val="single"/>
        </w:rPr>
        <w:t xml:space="preserve">However, if you miss </w:t>
      </w:r>
      <w:r w:rsidRPr="00332DF4">
        <w:rPr>
          <w:b/>
          <w:sz w:val="22"/>
          <w:szCs w:val="22"/>
          <w:u w:val="single"/>
        </w:rPr>
        <w:t>six</w:t>
      </w:r>
      <w:r w:rsidRPr="00332DF4">
        <w:rPr>
          <w:sz w:val="22"/>
          <w:szCs w:val="22"/>
          <w:u w:val="single"/>
        </w:rPr>
        <w:t xml:space="preserve"> classes </w:t>
      </w:r>
      <w:r w:rsidRPr="00332DF4">
        <w:rPr>
          <w:i/>
          <w:sz w:val="22"/>
          <w:szCs w:val="22"/>
          <w:u w:val="single"/>
        </w:rPr>
        <w:t>for whatever reason</w:t>
      </w:r>
      <w:r w:rsidRPr="00332DF4">
        <w:rPr>
          <w:sz w:val="22"/>
          <w:szCs w:val="22"/>
          <w:u w:val="single"/>
        </w:rPr>
        <w:t xml:space="preserve">, </w:t>
      </w:r>
      <w:r w:rsidRPr="00332DF4">
        <w:rPr>
          <w:sz w:val="22"/>
          <w:szCs w:val="22"/>
        </w:rPr>
        <w:t xml:space="preserve">you will either be dropped from the course and receive a “W”, or you will receive a failing grade of 50. Five absences result in a 10-point reduction on your final grade. Four absences result in a 5-point reduction. Two late entries will count as one absence. </w:t>
      </w:r>
      <w:r w:rsidRPr="00332DF4">
        <w:rPr>
          <w:i/>
          <w:sz w:val="22"/>
          <w:szCs w:val="22"/>
        </w:rPr>
        <w:t>If you think you may have problems meeting these restrictions then do not take this class.</w:t>
      </w:r>
    </w:p>
    <w:p w14:paraId="0C77EE8D" w14:textId="77777777" w:rsidR="00920B3E" w:rsidRPr="00332DF4" w:rsidRDefault="00920B3E" w:rsidP="008320B1">
      <w:pPr>
        <w:contextualSpacing/>
        <w:rPr>
          <w:b/>
          <w:sz w:val="22"/>
          <w:szCs w:val="22"/>
          <w:u w:val="single"/>
        </w:rPr>
      </w:pPr>
    </w:p>
    <w:p w14:paraId="761DBAF7" w14:textId="77777777" w:rsidR="00010095" w:rsidRPr="00332DF4" w:rsidRDefault="00010095" w:rsidP="00010095">
      <w:pPr>
        <w:contextualSpacing/>
        <w:rPr>
          <w:sz w:val="22"/>
          <w:szCs w:val="22"/>
        </w:rPr>
      </w:pPr>
      <w:r w:rsidRPr="00332DF4">
        <w:rPr>
          <w:b/>
          <w:sz w:val="22"/>
          <w:szCs w:val="22"/>
          <w:u w:val="single"/>
        </w:rPr>
        <w:t>Participation and class conduct</w:t>
      </w:r>
      <w:r w:rsidRPr="00332DF4">
        <w:rPr>
          <w:sz w:val="22"/>
          <w:szCs w:val="22"/>
        </w:rPr>
        <w:t xml:space="preserve">: Participation is strongly encouraged. To participate well, you must do the readings </w:t>
      </w:r>
      <w:r w:rsidRPr="00332DF4">
        <w:rPr>
          <w:i/>
          <w:sz w:val="22"/>
          <w:szCs w:val="22"/>
        </w:rPr>
        <w:t>before</w:t>
      </w:r>
      <w:r w:rsidRPr="00332DF4">
        <w:rPr>
          <w:sz w:val="22"/>
          <w:szCs w:val="22"/>
        </w:rPr>
        <w:t xml:space="preserve"> class so we can go over them in class. Ask questions, make comments, and respond (respectfully) to other students. No question or comment is too silly or off base. Everyone has questions, and surely others have the same questions as you. Also be sure to give others a chance to speak. </w:t>
      </w:r>
      <w:r w:rsidRPr="00332DF4">
        <w:rPr>
          <w:i/>
          <w:sz w:val="22"/>
          <w:szCs w:val="22"/>
        </w:rPr>
        <w:t>Be respectful of me and others by listening to what is going on, rather than talking among yourselves.</w:t>
      </w:r>
      <w:r w:rsidRPr="00332DF4">
        <w:rPr>
          <w:sz w:val="22"/>
          <w:szCs w:val="22"/>
        </w:rPr>
        <w:t xml:space="preserve"> </w:t>
      </w:r>
    </w:p>
    <w:p w14:paraId="3870139B" w14:textId="468F5CD7" w:rsidR="00010095" w:rsidRPr="00094134" w:rsidRDefault="00010095" w:rsidP="00094134">
      <w:pPr>
        <w:contextualSpacing/>
        <w:rPr>
          <w:sz w:val="22"/>
          <w:szCs w:val="22"/>
        </w:rPr>
      </w:pPr>
      <w:r w:rsidRPr="00332DF4">
        <w:rPr>
          <w:sz w:val="22"/>
          <w:szCs w:val="22"/>
          <w:u w:val="single"/>
        </w:rPr>
        <w:t>Electronic devices of any kind are not allowed.</w:t>
      </w:r>
      <w:r w:rsidRPr="00332DF4">
        <w:rPr>
          <w:sz w:val="22"/>
          <w:szCs w:val="22"/>
        </w:rPr>
        <w:t xml:space="preserve"> </w:t>
      </w:r>
      <w:r w:rsidR="00094134">
        <w:rPr>
          <w:sz w:val="22"/>
          <w:szCs w:val="22"/>
        </w:rPr>
        <w:t xml:space="preserve"> </w:t>
      </w:r>
      <w:r w:rsidRPr="00332DF4">
        <w:rPr>
          <w:sz w:val="22"/>
          <w:szCs w:val="22"/>
          <w:u w:val="single"/>
        </w:rPr>
        <w:t xml:space="preserve">You may not talk while others are talking. </w:t>
      </w:r>
    </w:p>
    <w:p w14:paraId="6D9A7CD4" w14:textId="3EACEF29" w:rsidR="00010095" w:rsidRPr="00332DF4" w:rsidRDefault="00010095" w:rsidP="00010095">
      <w:pPr>
        <w:contextualSpacing/>
        <w:rPr>
          <w:sz w:val="22"/>
          <w:szCs w:val="22"/>
        </w:rPr>
      </w:pPr>
      <w:r w:rsidRPr="00332DF4">
        <w:rPr>
          <w:sz w:val="22"/>
          <w:szCs w:val="22"/>
        </w:rPr>
        <w:t xml:space="preserve">Also, as a courtesy to me, </w:t>
      </w:r>
      <w:r w:rsidRPr="00332DF4">
        <w:rPr>
          <w:i/>
          <w:sz w:val="22"/>
          <w:szCs w:val="22"/>
        </w:rPr>
        <w:t>please</w:t>
      </w:r>
      <w:r w:rsidRPr="00332DF4">
        <w:rPr>
          <w:sz w:val="22"/>
          <w:szCs w:val="22"/>
        </w:rPr>
        <w:t xml:space="preserve"> </w:t>
      </w:r>
      <w:r w:rsidRPr="00332DF4">
        <w:rPr>
          <w:i/>
          <w:sz w:val="22"/>
          <w:szCs w:val="22"/>
        </w:rPr>
        <w:t>do not make preparations to leave class until I say class is over.</w:t>
      </w:r>
      <w:r w:rsidRPr="00332DF4">
        <w:rPr>
          <w:sz w:val="22"/>
          <w:szCs w:val="22"/>
        </w:rPr>
        <w:t xml:space="preserve"> If I seem unaware that class time has expired, kindly alert me, thank you.</w:t>
      </w:r>
    </w:p>
    <w:p w14:paraId="64E30E83" w14:textId="05DA8E3C" w:rsidR="00920B3E" w:rsidRPr="00332DF4" w:rsidRDefault="00010095" w:rsidP="00010095">
      <w:pPr>
        <w:contextualSpacing/>
        <w:rPr>
          <w:b/>
          <w:sz w:val="22"/>
          <w:szCs w:val="22"/>
          <w:u w:val="single"/>
        </w:rPr>
      </w:pPr>
      <w:r w:rsidRPr="00332DF4">
        <w:rPr>
          <w:sz w:val="22"/>
          <w:szCs w:val="22"/>
        </w:rPr>
        <w:t xml:space="preserve">NOTE: Repeat offenders of the following behaviors will be ejected from class and will have </w:t>
      </w:r>
      <w:r w:rsidRPr="00332DF4">
        <w:rPr>
          <w:b/>
          <w:sz w:val="22"/>
          <w:szCs w:val="22"/>
        </w:rPr>
        <w:t>points removed from their final grade</w:t>
      </w:r>
      <w:r w:rsidRPr="00332DF4">
        <w:rPr>
          <w:sz w:val="22"/>
          <w:szCs w:val="22"/>
        </w:rPr>
        <w:t>: (1) Talking while someone else is talking. (2) Using cell phones or other electronic devices (computers) in class. (3) Playing games or reading non-class material during class. (4) Leaving the room for any reason. (5) Repeated lateness and early leaving.</w:t>
      </w:r>
      <w:r w:rsidRPr="00332DF4">
        <w:rPr>
          <w:sz w:val="22"/>
          <w:szCs w:val="22"/>
        </w:rPr>
        <w:tab/>
      </w:r>
      <w:r w:rsidRPr="00332DF4">
        <w:rPr>
          <w:sz w:val="22"/>
          <w:szCs w:val="22"/>
        </w:rPr>
        <w:tab/>
      </w:r>
    </w:p>
    <w:p w14:paraId="75B0B40B" w14:textId="77777777" w:rsidR="00920B3E" w:rsidRPr="00332DF4" w:rsidRDefault="00920B3E" w:rsidP="008320B1">
      <w:pPr>
        <w:contextualSpacing/>
        <w:rPr>
          <w:b/>
          <w:sz w:val="22"/>
          <w:szCs w:val="22"/>
          <w:u w:val="single"/>
        </w:rPr>
      </w:pPr>
    </w:p>
    <w:p w14:paraId="3B62882E" w14:textId="77777777" w:rsidR="00010095" w:rsidRPr="00332DF4" w:rsidRDefault="00010095" w:rsidP="00010095">
      <w:pPr>
        <w:rPr>
          <w:sz w:val="22"/>
          <w:szCs w:val="22"/>
        </w:rPr>
      </w:pPr>
      <w:r w:rsidRPr="00332DF4">
        <w:rPr>
          <w:b/>
          <w:sz w:val="22"/>
          <w:szCs w:val="22"/>
          <w:u w:val="single"/>
        </w:rPr>
        <w:lastRenderedPageBreak/>
        <w:t>Grade Calculation</w:t>
      </w:r>
      <w:r w:rsidRPr="00332DF4">
        <w:rPr>
          <w:b/>
          <w:sz w:val="22"/>
          <w:szCs w:val="22"/>
        </w:rPr>
        <w:t xml:space="preserve">: </w:t>
      </w:r>
      <w:r w:rsidRPr="00332DF4">
        <w:rPr>
          <w:sz w:val="22"/>
          <w:szCs w:val="22"/>
        </w:rPr>
        <w:t>I want you to understand how your grades are assigned and calculated, so that you can know better what I expect and so that you can exercise more control over your own progress. See “Calculating and Estimating Your Grades” on Moodle.” This will show you completely explicitly how all calculations are made, so that you can do them yourself. Here is a brief explanation: All grades are recorded on Moodle’s “Grades” (as well as on the assignments themselves), so you can view them as soon as I have put them up (Moodle</w:t>
      </w:r>
      <w:r w:rsidRPr="00332DF4">
        <w:rPr>
          <w:sz w:val="22"/>
          <w:szCs w:val="22"/>
        </w:rPr>
        <w:sym w:font="Wingdings" w:char="F0E0"/>
      </w:r>
      <w:r w:rsidRPr="00332DF4">
        <w:rPr>
          <w:sz w:val="22"/>
          <w:szCs w:val="22"/>
        </w:rPr>
        <w:t>Administration</w:t>
      </w:r>
      <w:r w:rsidRPr="00332DF4">
        <w:rPr>
          <w:sz w:val="22"/>
          <w:szCs w:val="22"/>
        </w:rPr>
        <w:sym w:font="Wingdings" w:char="F0E0"/>
      </w:r>
      <w:r w:rsidRPr="00332DF4">
        <w:rPr>
          <w:sz w:val="22"/>
          <w:szCs w:val="22"/>
        </w:rPr>
        <w:t>Grades).</w:t>
      </w:r>
    </w:p>
    <w:p w14:paraId="4E0F1279" w14:textId="77777777" w:rsidR="00010095" w:rsidRPr="00332DF4" w:rsidRDefault="00010095" w:rsidP="00010095">
      <w:pPr>
        <w:rPr>
          <w:sz w:val="22"/>
          <w:szCs w:val="22"/>
        </w:rPr>
      </w:pPr>
      <w:r w:rsidRPr="00332DF4">
        <w:rPr>
          <w:sz w:val="22"/>
          <w:szCs w:val="22"/>
          <w:u w:val="single"/>
        </w:rPr>
        <w:t>To estimate</w:t>
      </w:r>
      <w:r w:rsidRPr="00332DF4">
        <w:rPr>
          <w:sz w:val="22"/>
          <w:szCs w:val="22"/>
        </w:rPr>
        <w:t xml:space="preserve"> your grade at any point in the semester, simply figure your average and multiply it by the “weighted” amount; then sum the weighted amounts (see “Calculating and Estimating . . .”). Moodle will also give you an accurate estimate.</w:t>
      </w:r>
    </w:p>
    <w:p w14:paraId="33447A8F" w14:textId="77777777" w:rsidR="00010095" w:rsidRPr="00332DF4" w:rsidRDefault="00010095" w:rsidP="00010095">
      <w:pPr>
        <w:rPr>
          <w:sz w:val="22"/>
          <w:szCs w:val="22"/>
        </w:rPr>
      </w:pPr>
      <w:r w:rsidRPr="00332DF4">
        <w:rPr>
          <w:sz w:val="22"/>
          <w:szCs w:val="22"/>
        </w:rPr>
        <w:t xml:space="preserve">Note: on the final grade, before entering on </w:t>
      </w:r>
      <w:proofErr w:type="spellStart"/>
      <w:r w:rsidRPr="00332DF4">
        <w:rPr>
          <w:sz w:val="22"/>
          <w:szCs w:val="22"/>
        </w:rPr>
        <w:t>AUBsis</w:t>
      </w:r>
      <w:proofErr w:type="spellEnd"/>
      <w:r w:rsidRPr="00332DF4">
        <w:rPr>
          <w:sz w:val="22"/>
          <w:szCs w:val="22"/>
        </w:rPr>
        <w:t>, I round up the decimal from .60.</w:t>
      </w:r>
    </w:p>
    <w:p w14:paraId="47783A2B" w14:textId="5E47F1C2" w:rsidR="00010095" w:rsidRPr="00332DF4" w:rsidRDefault="00010095" w:rsidP="00010095">
      <w:pPr>
        <w:rPr>
          <w:sz w:val="22"/>
          <w:szCs w:val="22"/>
        </w:rPr>
      </w:pPr>
      <w:r w:rsidRPr="00332DF4">
        <w:rPr>
          <w:b/>
          <w:sz w:val="22"/>
          <w:szCs w:val="22"/>
        </w:rPr>
        <w:t>NOTE</w:t>
      </w:r>
      <w:r w:rsidRPr="00332DF4">
        <w:rPr>
          <w:sz w:val="22"/>
          <w:szCs w:val="22"/>
        </w:rPr>
        <w:t xml:space="preserve">: I am happy to discuss my grading criteria and my reason for your grade. However, </w:t>
      </w:r>
      <w:r w:rsidR="000C4AA9" w:rsidRPr="00332DF4">
        <w:rPr>
          <w:sz w:val="22"/>
          <w:szCs w:val="22"/>
        </w:rPr>
        <w:t xml:space="preserve">you may not bargain for grades. If you ask me to raise any grade for any reason, I will </w:t>
      </w:r>
      <w:r w:rsidR="000C4AA9" w:rsidRPr="002E2916">
        <w:rPr>
          <w:i/>
          <w:sz w:val="22"/>
          <w:szCs w:val="22"/>
        </w:rPr>
        <w:t>lower</w:t>
      </w:r>
      <w:r w:rsidR="000C4AA9" w:rsidRPr="00332DF4">
        <w:rPr>
          <w:sz w:val="22"/>
          <w:szCs w:val="22"/>
        </w:rPr>
        <w:t xml:space="preserve"> your course grade immediately. Also, while hard work is important is it not always sufficient for a good grade. I encourage you to talk to me about what makes a good paper.</w:t>
      </w:r>
    </w:p>
    <w:p w14:paraId="5F5B2A72" w14:textId="77777777" w:rsidR="00010095" w:rsidRPr="00332DF4" w:rsidRDefault="00010095" w:rsidP="008320B1">
      <w:pPr>
        <w:contextualSpacing/>
        <w:rPr>
          <w:b/>
          <w:sz w:val="22"/>
          <w:szCs w:val="22"/>
          <w:u w:val="single"/>
        </w:rPr>
      </w:pPr>
    </w:p>
    <w:p w14:paraId="47E51C40" w14:textId="035504F4" w:rsidR="000C4AA9" w:rsidRPr="00332DF4" w:rsidRDefault="000C4AA9" w:rsidP="000C4AA9">
      <w:pPr>
        <w:contextualSpacing/>
        <w:rPr>
          <w:sz w:val="22"/>
          <w:szCs w:val="22"/>
        </w:rPr>
      </w:pPr>
      <w:r w:rsidRPr="00332DF4">
        <w:rPr>
          <w:b/>
          <w:sz w:val="22"/>
          <w:szCs w:val="22"/>
          <w:u w:val="single"/>
        </w:rPr>
        <w:t>Plagiarism</w:t>
      </w:r>
      <w:r w:rsidRPr="00332DF4">
        <w:rPr>
          <w:sz w:val="22"/>
          <w:szCs w:val="22"/>
        </w:rPr>
        <w:t xml:space="preserve">: is the intentional or careless use of someone else’s writing or ideas as if they were your own. It includes, for example, paraphrasing without attribution, replacing a few words here and there using a thesaurus, copying the words from a spoken video, downloading papers from the net, using encyclopedia passages without attribution, copy/pasting from various blogs and anonymous sites, purchasing papers online, </w:t>
      </w:r>
      <w:r w:rsidR="003E0384">
        <w:rPr>
          <w:sz w:val="22"/>
          <w:szCs w:val="22"/>
        </w:rPr>
        <w:t xml:space="preserve">turning in papers from other </w:t>
      </w:r>
      <w:r w:rsidRPr="00332DF4">
        <w:rPr>
          <w:sz w:val="22"/>
          <w:szCs w:val="22"/>
        </w:rPr>
        <w:t xml:space="preserve">students and friends, and having someone write your paper for you. </w:t>
      </w:r>
      <w:r w:rsidRPr="00332DF4">
        <w:rPr>
          <w:sz w:val="22"/>
          <w:szCs w:val="22"/>
          <w:u w:val="single"/>
        </w:rPr>
        <w:t>I consider plagiarism equivalent to stealing, lying, and cheating</w:t>
      </w:r>
      <w:r w:rsidRPr="00332DF4">
        <w:rPr>
          <w:sz w:val="22"/>
          <w:szCs w:val="22"/>
        </w:rPr>
        <w:t xml:space="preserve">, and no amount of it will be tolerated in my class. Plagiarism is wrong for additional reasons: The general objective of college is to become a better writer, thinker, learner, and person. </w:t>
      </w:r>
      <w:r w:rsidRPr="00332DF4">
        <w:rPr>
          <w:sz w:val="22"/>
          <w:szCs w:val="22"/>
          <w:u w:val="single"/>
        </w:rPr>
        <w:t>Plagiarizing severely undermines that objective</w:t>
      </w:r>
      <w:r w:rsidRPr="00332DF4">
        <w:rPr>
          <w:sz w:val="22"/>
          <w:szCs w:val="22"/>
        </w:rPr>
        <w:t xml:space="preserve"> and harms, not only you, but all students, professors, the university, and society in general. If you plagiarize, you fail to learn how to write and think. You represent yourself as having skills and knowledge that you in fact do not have. Also, I take your work and my work seriously. If you plagiarize, then my work becomes a pointless waste of time. I hate wasting time, because I wish to fill my life with meaning and accomplishments. I also hate false relationships. When I read and respond to your work, I consider myself engaged in a mutual relationship of trust, respect, truth, care, and progress. If I am reading your plagiarized work, then I am having a false relationship with you. I despise false relationships because they destroy the substance of life. </w:t>
      </w:r>
      <w:r w:rsidR="00A51C2D">
        <w:rPr>
          <w:b/>
          <w:sz w:val="22"/>
          <w:szCs w:val="22"/>
        </w:rPr>
        <w:t xml:space="preserve">If I </w:t>
      </w:r>
      <w:r w:rsidR="00A51C2D" w:rsidRPr="003E0384">
        <w:rPr>
          <w:b/>
          <w:i/>
          <w:sz w:val="22"/>
          <w:szCs w:val="22"/>
        </w:rPr>
        <w:t>suspect</w:t>
      </w:r>
      <w:r w:rsidR="00A51C2D">
        <w:rPr>
          <w:b/>
          <w:sz w:val="22"/>
          <w:szCs w:val="22"/>
        </w:rPr>
        <w:t xml:space="preserve"> you have </w:t>
      </w:r>
      <w:r w:rsidR="00A51C2D" w:rsidRPr="00332DF4">
        <w:rPr>
          <w:b/>
          <w:sz w:val="22"/>
          <w:szCs w:val="22"/>
        </w:rPr>
        <w:t>plagiarize</w:t>
      </w:r>
      <w:r w:rsidR="00A51C2D">
        <w:rPr>
          <w:b/>
          <w:sz w:val="22"/>
          <w:szCs w:val="22"/>
        </w:rPr>
        <w:t>d</w:t>
      </w:r>
      <w:r w:rsidR="00A51C2D" w:rsidRPr="00332DF4">
        <w:rPr>
          <w:b/>
          <w:sz w:val="22"/>
          <w:szCs w:val="22"/>
        </w:rPr>
        <w:t xml:space="preserve"> any </w:t>
      </w:r>
      <w:r w:rsidR="00A51C2D">
        <w:rPr>
          <w:b/>
          <w:sz w:val="22"/>
          <w:szCs w:val="22"/>
        </w:rPr>
        <w:t xml:space="preserve">amount of </w:t>
      </w:r>
      <w:r w:rsidR="00A51C2D" w:rsidRPr="00332DF4">
        <w:rPr>
          <w:b/>
          <w:sz w:val="22"/>
          <w:szCs w:val="22"/>
        </w:rPr>
        <w:t>work in this class, you will receive a grade of zero for the assign</w:t>
      </w:r>
      <w:r w:rsidR="00A51C2D">
        <w:rPr>
          <w:b/>
          <w:sz w:val="22"/>
          <w:szCs w:val="22"/>
        </w:rPr>
        <w:t xml:space="preserve">ment. It is possible for you to fail the course based on one instance of plagiarism. I will also submit a report to the Academic Affair Committee for judgment. If they judge against you, your offense </w:t>
      </w:r>
      <w:r w:rsidR="00A51C2D" w:rsidRPr="00332DF4">
        <w:rPr>
          <w:b/>
          <w:sz w:val="22"/>
          <w:szCs w:val="22"/>
        </w:rPr>
        <w:t xml:space="preserve">will go on your </w:t>
      </w:r>
      <w:r w:rsidR="00A51C2D">
        <w:rPr>
          <w:b/>
          <w:sz w:val="22"/>
          <w:szCs w:val="22"/>
        </w:rPr>
        <w:t xml:space="preserve">academic </w:t>
      </w:r>
      <w:r w:rsidR="00A51C2D" w:rsidRPr="00332DF4">
        <w:rPr>
          <w:b/>
          <w:sz w:val="22"/>
          <w:szCs w:val="22"/>
        </w:rPr>
        <w:t xml:space="preserve">record and you could be dismissed from the university. </w:t>
      </w:r>
      <w:bookmarkStart w:id="0" w:name="_GoBack"/>
      <w:bookmarkEnd w:id="0"/>
      <w:r w:rsidRPr="00332DF4">
        <w:rPr>
          <w:sz w:val="22"/>
          <w:szCs w:val="22"/>
        </w:rPr>
        <w:t>This applies to any submitted work whatsoever (</w:t>
      </w:r>
      <w:r w:rsidRPr="00332DF4">
        <w:rPr>
          <w:iCs/>
          <w:sz w:val="22"/>
          <w:szCs w:val="22"/>
        </w:rPr>
        <w:t>including essay drafts,</w:t>
      </w:r>
      <w:r w:rsidRPr="00332DF4">
        <w:rPr>
          <w:i/>
          <w:iCs/>
          <w:sz w:val="22"/>
          <w:szCs w:val="22"/>
        </w:rPr>
        <w:t xml:space="preserve"> </w:t>
      </w:r>
      <w:r w:rsidRPr="00332DF4">
        <w:rPr>
          <w:sz w:val="22"/>
          <w:szCs w:val="22"/>
        </w:rPr>
        <w:t xml:space="preserve">single sentences and ideas, dictionary definitions, encyclopedia entries, or any part thereof, paraphrasing, whether from books, internet, magazines, friends, wherever). You must also discourage plagiarism by not giving your paper to someone else to copy. Unfortunately, I catch plagiarizers </w:t>
      </w:r>
      <w:r w:rsidRPr="00332DF4">
        <w:rPr>
          <w:i/>
          <w:sz w:val="22"/>
          <w:szCs w:val="22"/>
        </w:rPr>
        <w:t>every semester</w:t>
      </w:r>
      <w:r w:rsidRPr="00332DF4">
        <w:rPr>
          <w:sz w:val="22"/>
          <w:szCs w:val="22"/>
        </w:rPr>
        <w:t xml:space="preserve">. I am an experienced reader and can usually tell, simply by reading, when a student has plagiarized. (This also applies to papers written </w:t>
      </w:r>
      <w:r w:rsidR="0006557C">
        <w:rPr>
          <w:sz w:val="22"/>
          <w:szCs w:val="22"/>
        </w:rPr>
        <w:t xml:space="preserve">online </w:t>
      </w:r>
      <w:r w:rsidRPr="00332DF4">
        <w:rPr>
          <w:sz w:val="22"/>
          <w:szCs w:val="22"/>
        </w:rPr>
        <w:t>by ghostwriters</w:t>
      </w:r>
      <w:r w:rsidR="0006557C">
        <w:rPr>
          <w:sz w:val="22"/>
          <w:szCs w:val="22"/>
        </w:rPr>
        <w:t xml:space="preserve"> or other students</w:t>
      </w:r>
      <w:r w:rsidRPr="00332DF4">
        <w:rPr>
          <w:sz w:val="22"/>
          <w:szCs w:val="22"/>
        </w:rPr>
        <w:t xml:space="preserve">.) I can tell because the writing does not match the assignment, because the text has an “internet feel,” or because it uses awkward wording in an attempt to disguise the source. I also use Google, </w:t>
      </w:r>
      <w:proofErr w:type="spellStart"/>
      <w:r w:rsidRPr="00332DF4">
        <w:rPr>
          <w:sz w:val="22"/>
          <w:szCs w:val="22"/>
        </w:rPr>
        <w:t>Turnitin</w:t>
      </w:r>
      <w:proofErr w:type="spellEnd"/>
      <w:r w:rsidRPr="00332DF4">
        <w:rPr>
          <w:sz w:val="22"/>
          <w:szCs w:val="22"/>
        </w:rPr>
        <w:t xml:space="preserve">, and other resources. You can, of course, easily avoid plagiarism simply by </w:t>
      </w:r>
      <w:r w:rsidRPr="00332DF4">
        <w:rPr>
          <w:i/>
          <w:iCs/>
          <w:sz w:val="22"/>
          <w:szCs w:val="22"/>
        </w:rPr>
        <w:t>citing your sources properly</w:t>
      </w:r>
      <w:r w:rsidRPr="00332DF4">
        <w:rPr>
          <w:sz w:val="22"/>
          <w:szCs w:val="22"/>
        </w:rPr>
        <w:t>. If you are unsure of how to cite sources properly, see “</w:t>
      </w:r>
      <w:r w:rsidRPr="00332DF4">
        <w:rPr>
          <w:b/>
          <w:sz w:val="22"/>
          <w:szCs w:val="22"/>
        </w:rPr>
        <w:t>Documenting Sources: Rules &amp; Mechanics</w:t>
      </w:r>
      <w:r w:rsidRPr="00332DF4">
        <w:rPr>
          <w:sz w:val="22"/>
          <w:szCs w:val="22"/>
        </w:rPr>
        <w:t xml:space="preserve">” posted on Moodle. But </w:t>
      </w:r>
      <w:r w:rsidRPr="00332DF4">
        <w:rPr>
          <w:i/>
          <w:iCs/>
          <w:sz w:val="22"/>
          <w:szCs w:val="22"/>
        </w:rPr>
        <w:t>you are responsible for any plagiarism</w:t>
      </w:r>
      <w:r w:rsidRPr="00332DF4">
        <w:rPr>
          <w:sz w:val="22"/>
          <w:szCs w:val="22"/>
        </w:rPr>
        <w:t>. If you are struggling with an assignment, or with your English, please come and talk to me. I am here to help.</w:t>
      </w:r>
    </w:p>
    <w:p w14:paraId="3B799599" w14:textId="77777777" w:rsidR="000C4AA9" w:rsidRPr="00332DF4" w:rsidRDefault="000C4AA9" w:rsidP="000C4AA9">
      <w:pPr>
        <w:contextualSpacing/>
        <w:rPr>
          <w:sz w:val="22"/>
          <w:szCs w:val="22"/>
          <w:u w:val="single"/>
        </w:rPr>
      </w:pPr>
    </w:p>
    <w:p w14:paraId="426CD9F6" w14:textId="6001027F" w:rsidR="000C4AA9" w:rsidRPr="00332DF4" w:rsidRDefault="000C4AA9" w:rsidP="000C4AA9">
      <w:pPr>
        <w:contextualSpacing/>
        <w:rPr>
          <w:sz w:val="22"/>
          <w:szCs w:val="22"/>
        </w:rPr>
      </w:pPr>
      <w:proofErr w:type="spellStart"/>
      <w:r w:rsidRPr="00332DF4">
        <w:rPr>
          <w:b/>
          <w:sz w:val="22"/>
          <w:szCs w:val="22"/>
          <w:u w:val="single"/>
        </w:rPr>
        <w:lastRenderedPageBreak/>
        <w:t>Turnitin</w:t>
      </w:r>
      <w:proofErr w:type="spellEnd"/>
      <w:r w:rsidRPr="00332DF4">
        <w:rPr>
          <w:sz w:val="22"/>
          <w:szCs w:val="22"/>
        </w:rPr>
        <w:t xml:space="preserve">. </w:t>
      </w:r>
      <w:r w:rsidR="0006557C">
        <w:rPr>
          <w:sz w:val="22"/>
          <w:szCs w:val="22"/>
        </w:rPr>
        <w:t xml:space="preserve">All writing assignments will be submitted to </w:t>
      </w:r>
      <w:proofErr w:type="spellStart"/>
      <w:r w:rsidR="0006557C">
        <w:rPr>
          <w:sz w:val="22"/>
          <w:szCs w:val="22"/>
        </w:rPr>
        <w:t>Turnitin</w:t>
      </w:r>
      <w:proofErr w:type="spellEnd"/>
      <w:r w:rsidR="0006557C">
        <w:rPr>
          <w:sz w:val="22"/>
          <w:szCs w:val="22"/>
        </w:rPr>
        <w:t xml:space="preserve"> automatically when you submit your paper on Moodle. No paper will be graded without a </w:t>
      </w:r>
      <w:proofErr w:type="spellStart"/>
      <w:r w:rsidR="0006557C">
        <w:rPr>
          <w:sz w:val="22"/>
          <w:szCs w:val="22"/>
        </w:rPr>
        <w:t>Turnitin</w:t>
      </w:r>
      <w:proofErr w:type="spellEnd"/>
      <w:r w:rsidR="0006557C">
        <w:rPr>
          <w:sz w:val="22"/>
          <w:szCs w:val="22"/>
        </w:rPr>
        <w:t xml:space="preserve"> report</w:t>
      </w:r>
      <w:r w:rsidRPr="00332DF4">
        <w:rPr>
          <w:sz w:val="22"/>
          <w:szCs w:val="22"/>
        </w:rPr>
        <w:t xml:space="preserve">. </w:t>
      </w:r>
    </w:p>
    <w:p w14:paraId="64F281DD" w14:textId="7E9B15E8" w:rsidR="000C4AA9" w:rsidRPr="00332DF4" w:rsidRDefault="000C4AA9" w:rsidP="000C4AA9">
      <w:pPr>
        <w:ind w:firstLine="720"/>
        <w:contextualSpacing/>
        <w:rPr>
          <w:sz w:val="22"/>
          <w:szCs w:val="22"/>
        </w:rPr>
      </w:pPr>
      <w:r w:rsidRPr="00332DF4">
        <w:rPr>
          <w:sz w:val="22"/>
          <w:szCs w:val="22"/>
        </w:rPr>
        <w:t xml:space="preserve">Here is how it works: As their website says, “Every paper submitted is returned in the form of a Originality Report. Results are based on searches of billions of pages from current and archived instances of the Internet, millions of student papers submitted to </w:t>
      </w:r>
      <w:proofErr w:type="spellStart"/>
      <w:r w:rsidRPr="00332DF4">
        <w:rPr>
          <w:sz w:val="22"/>
          <w:szCs w:val="22"/>
        </w:rPr>
        <w:t>Turnitin</w:t>
      </w:r>
      <w:proofErr w:type="spellEnd"/>
      <w:r w:rsidRPr="00332DF4">
        <w:rPr>
          <w:sz w:val="22"/>
          <w:szCs w:val="22"/>
        </w:rPr>
        <w:t>, and commercial databases of journal articles and periodicals” (</w:t>
      </w:r>
      <w:hyperlink r:id="rId7" w:history="1">
        <w:r w:rsidRPr="00332DF4">
          <w:rPr>
            <w:rStyle w:val="Hyperlink"/>
            <w:sz w:val="22"/>
            <w:szCs w:val="22"/>
          </w:rPr>
          <w:t>http://www.plagiarism.org/plag_solutions.html</w:t>
        </w:r>
      </w:hyperlink>
      <w:r w:rsidRPr="00332DF4">
        <w:rPr>
          <w:sz w:val="22"/>
          <w:szCs w:val="22"/>
        </w:rPr>
        <w:t xml:space="preserve">). NOTE that </w:t>
      </w:r>
      <w:proofErr w:type="spellStart"/>
      <w:r w:rsidRPr="00332DF4">
        <w:rPr>
          <w:sz w:val="22"/>
          <w:szCs w:val="22"/>
        </w:rPr>
        <w:t>Turnitin</w:t>
      </w:r>
      <w:proofErr w:type="spellEnd"/>
      <w:r w:rsidRPr="00332DF4">
        <w:rPr>
          <w:sz w:val="22"/>
          <w:szCs w:val="22"/>
        </w:rPr>
        <w:t xml:space="preserve"> only submits a “similarity” report, not a plagiarism report. The similarity report shows the percentage of your text that is similar or identical to another text, and therefore helps me determine whether you have plagiarized. Some similarity is fine and to be expected. But identical similarity or paraphrased similarity is plagiarism. NOTE: Writing </w:t>
      </w:r>
      <w:r w:rsidR="0006557C">
        <w:rPr>
          <w:sz w:val="22"/>
          <w:szCs w:val="22"/>
        </w:rPr>
        <w:t>a paper</w:t>
      </w:r>
      <w:r w:rsidRPr="00332DF4">
        <w:rPr>
          <w:sz w:val="22"/>
          <w:szCs w:val="22"/>
        </w:rPr>
        <w:t xml:space="preserve"> does </w:t>
      </w:r>
      <w:r w:rsidRPr="00332DF4">
        <w:rPr>
          <w:i/>
          <w:sz w:val="22"/>
          <w:szCs w:val="22"/>
        </w:rPr>
        <w:t>not</w:t>
      </w:r>
      <w:r w:rsidRPr="00332DF4">
        <w:rPr>
          <w:sz w:val="22"/>
          <w:szCs w:val="22"/>
        </w:rPr>
        <w:t xml:space="preserve"> consist of using a source and changing a few words here and there. Nor does paraphrasing a source consist of changin</w:t>
      </w:r>
      <w:r w:rsidR="0006557C">
        <w:rPr>
          <w:sz w:val="22"/>
          <w:szCs w:val="22"/>
        </w:rPr>
        <w:t xml:space="preserve">g a few words here and there. To paraphrase </w:t>
      </w:r>
      <w:r w:rsidRPr="00332DF4">
        <w:rPr>
          <w:sz w:val="22"/>
          <w:szCs w:val="22"/>
        </w:rPr>
        <w:t xml:space="preserve">means </w:t>
      </w:r>
      <w:r w:rsidR="0006557C">
        <w:rPr>
          <w:sz w:val="22"/>
          <w:szCs w:val="22"/>
        </w:rPr>
        <w:t>to make</w:t>
      </w:r>
      <w:r w:rsidRPr="00332DF4">
        <w:rPr>
          <w:sz w:val="22"/>
          <w:szCs w:val="22"/>
        </w:rPr>
        <w:t xml:space="preserve"> a compact summary of the main point of a paragraph, for purposes of clarification for the reader. All paraphrasing must be documented.</w:t>
      </w:r>
    </w:p>
    <w:p w14:paraId="466CF0C6" w14:textId="77777777" w:rsidR="000C4AA9" w:rsidRPr="00332DF4" w:rsidRDefault="000C4AA9" w:rsidP="000C4AA9">
      <w:pPr>
        <w:contextualSpacing/>
        <w:rPr>
          <w:sz w:val="22"/>
          <w:szCs w:val="22"/>
        </w:rPr>
      </w:pPr>
      <w:r w:rsidRPr="00332DF4">
        <w:rPr>
          <w:sz w:val="22"/>
          <w:szCs w:val="22"/>
          <w:u w:val="single"/>
        </w:rPr>
        <w:t xml:space="preserve">To submit your paper to </w:t>
      </w:r>
      <w:proofErr w:type="spellStart"/>
      <w:r w:rsidRPr="00332DF4">
        <w:rPr>
          <w:sz w:val="22"/>
          <w:szCs w:val="22"/>
          <w:u w:val="single"/>
        </w:rPr>
        <w:t>Turnitin</w:t>
      </w:r>
      <w:proofErr w:type="spellEnd"/>
      <w:r w:rsidRPr="00332DF4">
        <w:rPr>
          <w:sz w:val="22"/>
          <w:szCs w:val="22"/>
        </w:rPr>
        <w:t xml:space="preserve">, go to Moodle and click on “Upload” for the current assignment. </w:t>
      </w:r>
    </w:p>
    <w:p w14:paraId="5C5DAE93" w14:textId="77777777" w:rsidR="000C4AA9" w:rsidRPr="00332DF4" w:rsidRDefault="000C4AA9" w:rsidP="000C4AA9">
      <w:pPr>
        <w:contextualSpacing/>
        <w:rPr>
          <w:sz w:val="22"/>
          <w:szCs w:val="22"/>
          <w:u w:val="single"/>
        </w:rPr>
      </w:pPr>
      <w:r w:rsidRPr="00332DF4">
        <w:rPr>
          <w:sz w:val="22"/>
          <w:szCs w:val="22"/>
          <w:u w:val="single"/>
        </w:rPr>
        <w:t>More information on Plagiarism is posted on Moodle.</w:t>
      </w:r>
    </w:p>
    <w:p w14:paraId="0DA0C06E" w14:textId="77777777" w:rsidR="00920B3E" w:rsidRPr="00332DF4" w:rsidRDefault="00920B3E" w:rsidP="008320B1">
      <w:pPr>
        <w:contextualSpacing/>
        <w:rPr>
          <w:b/>
          <w:sz w:val="22"/>
          <w:szCs w:val="22"/>
          <w:u w:val="single"/>
        </w:rPr>
      </w:pPr>
    </w:p>
    <w:p w14:paraId="7FFF20B9" w14:textId="77777777" w:rsidR="000C4AA9" w:rsidRPr="00332DF4" w:rsidRDefault="000C4AA9" w:rsidP="000C4AA9">
      <w:pPr>
        <w:contextualSpacing/>
        <w:rPr>
          <w:sz w:val="22"/>
          <w:szCs w:val="22"/>
        </w:rPr>
      </w:pPr>
      <w:r w:rsidRPr="00332DF4">
        <w:rPr>
          <w:b/>
          <w:sz w:val="22"/>
          <w:szCs w:val="22"/>
          <w:u w:val="single"/>
        </w:rPr>
        <w:t>The Writing Center:</w:t>
      </w:r>
      <w:r w:rsidRPr="00332DF4">
        <w:rPr>
          <w:sz w:val="22"/>
          <w:szCs w:val="22"/>
        </w:rPr>
        <w:t xml:space="preserve"> If you have writing issues that need extra attention, please take advantage of the Writing Center. Their instructors help all students, from first-year to doctoral. Keep in mind that they will </w:t>
      </w:r>
      <w:r w:rsidRPr="00332DF4">
        <w:rPr>
          <w:i/>
          <w:iCs/>
          <w:sz w:val="22"/>
          <w:szCs w:val="22"/>
        </w:rPr>
        <w:t>not</w:t>
      </w:r>
      <w:r w:rsidRPr="00332DF4">
        <w:rPr>
          <w:sz w:val="22"/>
          <w:szCs w:val="22"/>
        </w:rPr>
        <w:t xml:space="preserve"> proofread or copy-edit your work. Walk in or make an appointment: 9 am - 5 pm, Monday – Friday. West Hall 336; Ext. 3157; E-mail: </w:t>
      </w:r>
      <w:hyperlink r:id="rId8" w:history="1">
        <w:r w:rsidRPr="00332DF4">
          <w:rPr>
            <w:rStyle w:val="Hyperlink"/>
            <w:sz w:val="22"/>
            <w:szCs w:val="22"/>
          </w:rPr>
          <w:t>writing@aub.edu.lb</w:t>
        </w:r>
      </w:hyperlink>
    </w:p>
    <w:p w14:paraId="7997603A" w14:textId="77777777" w:rsidR="000C4AA9" w:rsidRPr="00332DF4" w:rsidRDefault="000C4AA9" w:rsidP="000C4AA9">
      <w:pPr>
        <w:contextualSpacing/>
        <w:rPr>
          <w:rFonts w:eastAsia="MS Mincho"/>
          <w:b/>
          <w:sz w:val="22"/>
          <w:szCs w:val="22"/>
          <w:u w:val="single"/>
        </w:rPr>
      </w:pPr>
    </w:p>
    <w:p w14:paraId="3F537733" w14:textId="77777777" w:rsidR="000C4AA9" w:rsidRPr="00332DF4" w:rsidRDefault="000C4AA9" w:rsidP="000C4AA9">
      <w:pPr>
        <w:contextualSpacing/>
        <w:rPr>
          <w:sz w:val="22"/>
          <w:szCs w:val="22"/>
        </w:rPr>
      </w:pPr>
      <w:r w:rsidRPr="00332DF4">
        <w:rPr>
          <w:rFonts w:eastAsia="MS Mincho"/>
          <w:b/>
          <w:sz w:val="22"/>
          <w:szCs w:val="22"/>
          <w:u w:val="single"/>
        </w:rPr>
        <w:t>Accessible Education services:</w:t>
      </w:r>
      <w:r w:rsidRPr="00332DF4">
        <w:rPr>
          <w:rFonts w:eastAsia="MS Mincho"/>
          <w:sz w:val="22"/>
          <w:szCs w:val="22"/>
        </w:rPr>
        <w:t xml:space="preserve"> AUB strives to make learning experiences as accessible as possible. If you anticipate or experience academic barriers due to a disability (including mental health, chronic or temporary medical conditions), please inform me as soon as possible.  In order to receive reasonable and efficient accommodations, you must register with the Accessible Education Office: </w:t>
      </w:r>
      <w:hyperlink r:id="rId9" w:history="1">
        <w:r w:rsidRPr="00332DF4">
          <w:rPr>
            <w:rFonts w:eastAsia="MS Mincho"/>
            <w:color w:val="0000FF"/>
            <w:sz w:val="22"/>
            <w:szCs w:val="22"/>
            <w:u w:val="single" w:color="0000FF"/>
          </w:rPr>
          <w:t>accessibility@aub.edu.lb</w:t>
        </w:r>
      </w:hyperlink>
      <w:r w:rsidRPr="00332DF4">
        <w:rPr>
          <w:rFonts w:eastAsia="MS Mincho"/>
          <w:sz w:val="22"/>
          <w:szCs w:val="22"/>
        </w:rPr>
        <w:t>; +961-1-350000x3246; West Hall, 314.</w:t>
      </w:r>
    </w:p>
    <w:p w14:paraId="0010A930" w14:textId="77777777" w:rsidR="000C4AA9" w:rsidRPr="00332DF4" w:rsidRDefault="000C4AA9" w:rsidP="000C4AA9">
      <w:pPr>
        <w:contextualSpacing/>
        <w:rPr>
          <w:b/>
          <w:sz w:val="22"/>
          <w:szCs w:val="22"/>
          <w:u w:val="single"/>
        </w:rPr>
      </w:pPr>
    </w:p>
    <w:p w14:paraId="1B47AFBA" w14:textId="23B39959" w:rsidR="000C4AA9" w:rsidRPr="00332DF4" w:rsidRDefault="000C4AA9" w:rsidP="00332DF4">
      <w:pPr>
        <w:widowControl w:val="0"/>
        <w:autoSpaceDE w:val="0"/>
        <w:autoSpaceDN w:val="0"/>
        <w:adjustRightInd w:val="0"/>
        <w:rPr>
          <w:rFonts w:cs="Times"/>
          <w:color w:val="000000"/>
          <w:sz w:val="22"/>
          <w:szCs w:val="22"/>
        </w:rPr>
      </w:pPr>
      <w:r w:rsidRPr="00332DF4">
        <w:rPr>
          <w:rFonts w:cs="Times"/>
          <w:b/>
          <w:bCs/>
          <w:color w:val="000000"/>
          <w:sz w:val="22"/>
          <w:szCs w:val="22"/>
        </w:rPr>
        <w:t>Non-Discrimination/harassment</w:t>
      </w:r>
      <w:r w:rsidR="0006557C">
        <w:rPr>
          <w:rFonts w:cs="Times"/>
          <w:color w:val="000000"/>
          <w:sz w:val="22"/>
          <w:szCs w:val="22"/>
        </w:rPr>
        <w:t xml:space="preserve">: </w:t>
      </w:r>
      <w:r w:rsidRPr="00332DF4">
        <w:rPr>
          <w:rFonts w:cs="Times New Roman"/>
          <w:color w:val="000000"/>
          <w:sz w:val="22"/>
          <w:szCs w:val="22"/>
        </w:rPr>
        <w:t xml:space="preserve">AUB is committed to facilitating a campus free of all forms of discrimination including sex/gender-based harassment prohibited by Title IX. The University’s non- discrimination policy applies to, and protects, all students, faculty, and staff. If you think you have experienced discrimination or harassment, including sexual misconduct, we encourage you to tell someone promptly. If you speak to a faculty or staff member about an issue such as harassment, sexual violence, or discrimination, the information will be kept as private as possible, however, faculty and designated staff are required to bring it to the attention of the University’s Title IX Coordinator. Faculty can refer you to fully confidential resources, and you can find information and contacts at www.aub.edu.lb/titleix https://www.aub.edu.lb/titleix . To report an incident, contact the University's Title IX Coordinator Trudi Hodges at 01-350000 ext. 2514, or titleix@aub.edu.lb &lt;mailto:titleix@aub.edu.lb&gt; . An anonymous report may be submitted online via </w:t>
      </w:r>
      <w:proofErr w:type="spellStart"/>
      <w:r w:rsidRPr="00332DF4">
        <w:rPr>
          <w:rFonts w:cs="Times New Roman"/>
          <w:color w:val="000000"/>
          <w:sz w:val="22"/>
          <w:szCs w:val="22"/>
        </w:rPr>
        <w:t>EthicsPoint</w:t>
      </w:r>
      <w:proofErr w:type="spellEnd"/>
      <w:r w:rsidRPr="00332DF4">
        <w:rPr>
          <w:rFonts w:cs="Times New Roman"/>
          <w:color w:val="000000"/>
          <w:sz w:val="22"/>
          <w:szCs w:val="22"/>
        </w:rPr>
        <w:t xml:space="preserve"> at www.aub.ethicspoint.com https://www.aub.ethicspoint.com/ . </w:t>
      </w:r>
    </w:p>
    <w:p w14:paraId="7DE7DF9E" w14:textId="77777777" w:rsidR="000C4AA9" w:rsidRPr="00332DF4" w:rsidRDefault="000C4AA9" w:rsidP="00332DF4">
      <w:pPr>
        <w:contextualSpacing/>
        <w:rPr>
          <w:b/>
          <w:sz w:val="22"/>
          <w:szCs w:val="22"/>
          <w:u w:val="single"/>
        </w:rPr>
      </w:pPr>
    </w:p>
    <w:p w14:paraId="5389254C" w14:textId="77E5D3D8" w:rsidR="000C4AA9" w:rsidRPr="00332DF4" w:rsidRDefault="000C4AA9" w:rsidP="000C4AA9">
      <w:pPr>
        <w:contextualSpacing/>
        <w:rPr>
          <w:sz w:val="22"/>
          <w:szCs w:val="22"/>
        </w:rPr>
      </w:pPr>
      <w:r w:rsidRPr="00332DF4">
        <w:rPr>
          <w:b/>
          <w:sz w:val="22"/>
          <w:szCs w:val="22"/>
          <w:u w:val="single"/>
        </w:rPr>
        <w:t>Moodle</w:t>
      </w:r>
      <w:r w:rsidRPr="00332DF4">
        <w:rPr>
          <w:sz w:val="22"/>
          <w:szCs w:val="22"/>
        </w:rPr>
        <w:t xml:space="preserve">: Here you will find course material such as the syllabus, some course readings, citation mechanics, tips on writing papers, and such. Class notices and announcements will be sent to you by e-mail (via the “News Forum”) so, </w:t>
      </w:r>
      <w:r w:rsidRPr="00332DF4">
        <w:rPr>
          <w:b/>
          <w:sz w:val="22"/>
          <w:szCs w:val="22"/>
        </w:rPr>
        <w:t>check your AUB e-mail</w:t>
      </w:r>
      <w:r w:rsidRPr="00332DF4">
        <w:rPr>
          <w:sz w:val="22"/>
          <w:szCs w:val="22"/>
        </w:rPr>
        <w:t xml:space="preserve"> regularly. You may also post your own thoughts on the News Forum for everyone to see. </w:t>
      </w:r>
    </w:p>
    <w:p w14:paraId="74AF45AC" w14:textId="77777777" w:rsidR="00950C24" w:rsidRDefault="00950C24" w:rsidP="008320B1">
      <w:pPr>
        <w:contextualSpacing/>
        <w:rPr>
          <w:b/>
          <w:sz w:val="22"/>
          <w:szCs w:val="22"/>
          <w:u w:val="single"/>
        </w:rPr>
      </w:pPr>
    </w:p>
    <w:p w14:paraId="445A9010" w14:textId="77777777" w:rsidR="00332DF4" w:rsidRDefault="000C4AA9" w:rsidP="008320B1">
      <w:pPr>
        <w:contextualSpacing/>
        <w:rPr>
          <w:b/>
          <w:sz w:val="22"/>
          <w:szCs w:val="22"/>
        </w:rPr>
      </w:pPr>
      <w:r w:rsidRPr="00332DF4">
        <w:rPr>
          <w:b/>
          <w:sz w:val="22"/>
          <w:szCs w:val="22"/>
          <w:u w:val="single"/>
        </w:rPr>
        <w:t>E-mail</w:t>
      </w:r>
      <w:r w:rsidRPr="00332DF4">
        <w:rPr>
          <w:sz w:val="22"/>
          <w:szCs w:val="22"/>
          <w:u w:val="single"/>
        </w:rPr>
        <w:t>:</w:t>
      </w:r>
      <w:r w:rsidRPr="00332DF4">
        <w:rPr>
          <w:b/>
          <w:sz w:val="22"/>
          <w:szCs w:val="22"/>
        </w:rPr>
        <w:t xml:space="preserve"> So that we may better communicate, you must use your AUB e-mail and “authenticate” it so that I can see your name and know who you are.</w:t>
      </w:r>
    </w:p>
    <w:p w14:paraId="0A814AE9" w14:textId="77777777" w:rsidR="00950C24" w:rsidRDefault="00950C24" w:rsidP="00CD4A61">
      <w:pPr>
        <w:contextualSpacing/>
        <w:rPr>
          <w:b/>
          <w:sz w:val="22"/>
          <w:szCs w:val="22"/>
          <w:u w:val="single"/>
        </w:rPr>
      </w:pPr>
    </w:p>
    <w:p w14:paraId="1D237795" w14:textId="77777777" w:rsidR="00950C24" w:rsidRDefault="00950C24" w:rsidP="00CD4A61">
      <w:pPr>
        <w:contextualSpacing/>
        <w:rPr>
          <w:b/>
          <w:sz w:val="22"/>
          <w:szCs w:val="22"/>
          <w:u w:val="single"/>
        </w:rPr>
      </w:pPr>
    </w:p>
    <w:p w14:paraId="1A92BE7B" w14:textId="77777777" w:rsidR="0006557C" w:rsidRDefault="0006557C" w:rsidP="00CD4A61">
      <w:pPr>
        <w:contextualSpacing/>
        <w:rPr>
          <w:b/>
          <w:sz w:val="22"/>
          <w:szCs w:val="22"/>
          <w:u w:val="single"/>
        </w:rPr>
      </w:pPr>
    </w:p>
    <w:p w14:paraId="09724E77" w14:textId="77777777" w:rsidR="00CD4A61" w:rsidRPr="00332DF4" w:rsidRDefault="00CD4A61" w:rsidP="00CD4A61">
      <w:pPr>
        <w:contextualSpacing/>
        <w:rPr>
          <w:b/>
          <w:sz w:val="22"/>
          <w:szCs w:val="22"/>
        </w:rPr>
      </w:pPr>
      <w:r w:rsidRPr="00332DF4">
        <w:rPr>
          <w:b/>
          <w:sz w:val="22"/>
          <w:szCs w:val="22"/>
          <w:u w:val="single"/>
        </w:rPr>
        <w:t>Course Schedule</w:t>
      </w:r>
      <w:r w:rsidRPr="00332DF4">
        <w:rPr>
          <w:bCs/>
          <w:sz w:val="22"/>
          <w:szCs w:val="22"/>
        </w:rPr>
        <w:t xml:space="preserve">: This schedule is subject to change, although any changes will be announced well in advance. All reading materials will be available on Moodle. To be prepared for class discussions, read the assigned material (estimated 20 – 40 pages per week) </w:t>
      </w:r>
      <w:r w:rsidRPr="00332DF4">
        <w:rPr>
          <w:bCs/>
          <w:i/>
          <w:iCs/>
          <w:sz w:val="22"/>
          <w:szCs w:val="22"/>
        </w:rPr>
        <w:t>prior</w:t>
      </w:r>
      <w:r w:rsidRPr="00332DF4">
        <w:rPr>
          <w:bCs/>
          <w:sz w:val="22"/>
          <w:szCs w:val="22"/>
        </w:rPr>
        <w:t xml:space="preserve"> to class time. </w:t>
      </w:r>
      <w:r w:rsidRPr="00332DF4">
        <w:rPr>
          <w:bCs/>
          <w:i/>
          <w:sz w:val="22"/>
          <w:szCs w:val="22"/>
        </w:rPr>
        <w:t>Always</w:t>
      </w:r>
      <w:r w:rsidRPr="00332DF4">
        <w:rPr>
          <w:bCs/>
          <w:sz w:val="22"/>
          <w:szCs w:val="22"/>
        </w:rPr>
        <w:t xml:space="preserve"> bring the assigned material to class. </w:t>
      </w:r>
      <w:r w:rsidRPr="00332DF4">
        <w:rPr>
          <w:bCs/>
          <w:i/>
          <w:sz w:val="22"/>
          <w:szCs w:val="22"/>
        </w:rPr>
        <w:t>If you do not bring the material to class, I may ask you to leave until you return with it!</w:t>
      </w:r>
    </w:p>
    <w:p w14:paraId="0138F111" w14:textId="77777777" w:rsidR="00CD4A61" w:rsidRPr="00332DF4" w:rsidRDefault="00CD4A61" w:rsidP="00CD4A61">
      <w:pPr>
        <w:rPr>
          <w:b/>
          <w:sz w:val="22"/>
          <w:szCs w:val="22"/>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4163"/>
        <w:gridCol w:w="3960"/>
      </w:tblGrid>
      <w:tr w:rsidR="00CD4A61" w:rsidRPr="00332DF4" w14:paraId="04243608" w14:textId="77777777" w:rsidTr="003E0384">
        <w:tc>
          <w:tcPr>
            <w:tcW w:w="1345" w:type="dxa"/>
            <w:shd w:val="clear" w:color="auto" w:fill="auto"/>
          </w:tcPr>
          <w:p w14:paraId="0084D7BF" w14:textId="77777777" w:rsidR="00CD4A61" w:rsidRPr="00332DF4" w:rsidRDefault="00CD4A61" w:rsidP="003E0384">
            <w:pPr>
              <w:rPr>
                <w:b/>
                <w:bCs/>
                <w:sz w:val="22"/>
                <w:szCs w:val="22"/>
              </w:rPr>
            </w:pPr>
            <w:r w:rsidRPr="00332DF4">
              <w:rPr>
                <w:b/>
                <w:bCs/>
                <w:sz w:val="22"/>
                <w:szCs w:val="22"/>
              </w:rPr>
              <w:t xml:space="preserve">Week/Date </w:t>
            </w:r>
          </w:p>
        </w:tc>
        <w:tc>
          <w:tcPr>
            <w:tcW w:w="4163" w:type="dxa"/>
            <w:shd w:val="clear" w:color="auto" w:fill="auto"/>
          </w:tcPr>
          <w:p w14:paraId="03556134" w14:textId="77777777" w:rsidR="00CD4A61" w:rsidRPr="00332DF4" w:rsidRDefault="00CD4A61" w:rsidP="003E0384">
            <w:pPr>
              <w:rPr>
                <w:b/>
                <w:bCs/>
                <w:sz w:val="22"/>
                <w:szCs w:val="22"/>
              </w:rPr>
            </w:pPr>
            <w:r w:rsidRPr="00332DF4">
              <w:rPr>
                <w:b/>
                <w:bCs/>
                <w:sz w:val="22"/>
                <w:szCs w:val="22"/>
              </w:rPr>
              <w:t>Monday</w:t>
            </w:r>
          </w:p>
        </w:tc>
        <w:tc>
          <w:tcPr>
            <w:tcW w:w="3960" w:type="dxa"/>
            <w:shd w:val="clear" w:color="auto" w:fill="auto"/>
          </w:tcPr>
          <w:p w14:paraId="7D7ECA4F" w14:textId="77777777" w:rsidR="00CD4A61" w:rsidRPr="00332DF4" w:rsidRDefault="00CD4A61" w:rsidP="003E0384">
            <w:pPr>
              <w:rPr>
                <w:b/>
                <w:bCs/>
                <w:sz w:val="22"/>
                <w:szCs w:val="22"/>
              </w:rPr>
            </w:pPr>
            <w:r w:rsidRPr="00332DF4">
              <w:rPr>
                <w:b/>
                <w:bCs/>
                <w:sz w:val="22"/>
                <w:szCs w:val="22"/>
              </w:rPr>
              <w:t>Wednesday</w:t>
            </w:r>
          </w:p>
        </w:tc>
      </w:tr>
      <w:tr w:rsidR="00CD4A61" w:rsidRPr="00332DF4" w14:paraId="60B756BB" w14:textId="77777777" w:rsidTr="003E0384">
        <w:tc>
          <w:tcPr>
            <w:tcW w:w="1345" w:type="dxa"/>
            <w:shd w:val="clear" w:color="auto" w:fill="auto"/>
          </w:tcPr>
          <w:p w14:paraId="7C3978B1" w14:textId="77777777" w:rsidR="00CD4A61" w:rsidRPr="00332DF4" w:rsidRDefault="00CD4A61" w:rsidP="003E0384">
            <w:pPr>
              <w:rPr>
                <w:sz w:val="22"/>
                <w:szCs w:val="22"/>
              </w:rPr>
            </w:pPr>
            <w:r w:rsidRPr="00332DF4">
              <w:rPr>
                <w:sz w:val="22"/>
                <w:szCs w:val="22"/>
              </w:rPr>
              <w:t xml:space="preserve">1 </w:t>
            </w:r>
            <w:r w:rsidRPr="00332DF4">
              <w:rPr>
                <w:b/>
                <w:bCs/>
                <w:sz w:val="22"/>
                <w:szCs w:val="22"/>
              </w:rPr>
              <w:t>Sept</w:t>
            </w:r>
            <w:r w:rsidRPr="00332DF4">
              <w:rPr>
                <w:sz w:val="22"/>
                <w:szCs w:val="22"/>
              </w:rPr>
              <w:t xml:space="preserve"> 3&amp;5</w:t>
            </w:r>
          </w:p>
        </w:tc>
        <w:tc>
          <w:tcPr>
            <w:tcW w:w="4163" w:type="dxa"/>
            <w:shd w:val="clear" w:color="auto" w:fill="auto"/>
          </w:tcPr>
          <w:p w14:paraId="43D80973" w14:textId="77777777" w:rsidR="00CD4A61" w:rsidRPr="00332DF4" w:rsidRDefault="00CD4A61" w:rsidP="003E0384">
            <w:pPr>
              <w:rPr>
                <w:b/>
                <w:iCs/>
                <w:sz w:val="22"/>
                <w:szCs w:val="22"/>
              </w:rPr>
            </w:pPr>
            <w:r w:rsidRPr="00332DF4">
              <w:rPr>
                <w:b/>
                <w:iCs/>
                <w:sz w:val="22"/>
                <w:szCs w:val="22"/>
              </w:rPr>
              <w:t>Founding texts and themes</w:t>
            </w:r>
          </w:p>
          <w:p w14:paraId="51EF5106" w14:textId="77777777" w:rsidR="00CD4A61" w:rsidRPr="00332DF4" w:rsidRDefault="00CD4A61" w:rsidP="003E0384">
            <w:pPr>
              <w:rPr>
                <w:i/>
                <w:iCs/>
                <w:sz w:val="22"/>
                <w:szCs w:val="22"/>
              </w:rPr>
            </w:pPr>
            <w:r w:rsidRPr="00332DF4">
              <w:rPr>
                <w:i/>
                <w:iCs/>
                <w:sz w:val="22"/>
                <w:szCs w:val="22"/>
              </w:rPr>
              <w:t>Intro to course</w:t>
            </w:r>
          </w:p>
        </w:tc>
        <w:tc>
          <w:tcPr>
            <w:tcW w:w="3960" w:type="dxa"/>
            <w:shd w:val="clear" w:color="auto" w:fill="auto"/>
          </w:tcPr>
          <w:p w14:paraId="6504419F" w14:textId="77777777" w:rsidR="00CD4A61" w:rsidRPr="00332DF4" w:rsidRDefault="00CD4A61" w:rsidP="003E0384">
            <w:pPr>
              <w:rPr>
                <w:sz w:val="22"/>
                <w:szCs w:val="22"/>
              </w:rPr>
            </w:pPr>
            <w:r w:rsidRPr="00332DF4">
              <w:rPr>
                <w:sz w:val="22"/>
                <w:szCs w:val="22"/>
              </w:rPr>
              <w:t xml:space="preserve">Mill, </w:t>
            </w:r>
            <w:r w:rsidRPr="00332DF4">
              <w:rPr>
                <w:i/>
                <w:sz w:val="22"/>
                <w:szCs w:val="22"/>
              </w:rPr>
              <w:t>Subjection of Women</w:t>
            </w:r>
            <w:r w:rsidRPr="00332DF4">
              <w:rPr>
                <w:sz w:val="22"/>
                <w:szCs w:val="22"/>
              </w:rPr>
              <w:t>, Ch. 1.</w:t>
            </w:r>
          </w:p>
          <w:p w14:paraId="6F5666EC" w14:textId="77777777" w:rsidR="00CD4A61" w:rsidRPr="00332DF4" w:rsidRDefault="00CD4A61" w:rsidP="003E0384">
            <w:pPr>
              <w:rPr>
                <w:sz w:val="22"/>
                <w:szCs w:val="22"/>
              </w:rPr>
            </w:pPr>
            <w:r w:rsidRPr="00332DF4">
              <w:rPr>
                <w:rFonts w:cs="Times"/>
                <w:color w:val="00000A"/>
                <w:sz w:val="22"/>
                <w:szCs w:val="22"/>
              </w:rPr>
              <w:t>https://en.wikisource.org/wiki/The_Subjection_of_Women/Chapter_1</w:t>
            </w:r>
          </w:p>
        </w:tc>
      </w:tr>
      <w:tr w:rsidR="00CD4A61" w:rsidRPr="00332DF4" w14:paraId="3B100AF4" w14:textId="77777777" w:rsidTr="003E0384">
        <w:tc>
          <w:tcPr>
            <w:tcW w:w="1345" w:type="dxa"/>
            <w:shd w:val="clear" w:color="auto" w:fill="auto"/>
          </w:tcPr>
          <w:p w14:paraId="74872C75" w14:textId="77777777" w:rsidR="00CD4A61" w:rsidRPr="00332DF4" w:rsidRDefault="00CD4A61" w:rsidP="003E0384">
            <w:pPr>
              <w:rPr>
                <w:sz w:val="22"/>
                <w:szCs w:val="22"/>
              </w:rPr>
            </w:pPr>
            <w:r w:rsidRPr="00332DF4">
              <w:rPr>
                <w:sz w:val="22"/>
                <w:szCs w:val="22"/>
              </w:rPr>
              <w:t>2  10 &amp; 12</w:t>
            </w:r>
          </w:p>
        </w:tc>
        <w:tc>
          <w:tcPr>
            <w:tcW w:w="4163" w:type="dxa"/>
            <w:shd w:val="clear" w:color="auto" w:fill="auto"/>
          </w:tcPr>
          <w:p w14:paraId="00C16D42" w14:textId="77777777" w:rsidR="00CD4A61" w:rsidRDefault="00CD4A61" w:rsidP="003E0384">
            <w:pPr>
              <w:rPr>
                <w:sz w:val="22"/>
                <w:szCs w:val="22"/>
              </w:rPr>
            </w:pPr>
            <w:r w:rsidRPr="00332DF4">
              <w:rPr>
                <w:sz w:val="22"/>
                <w:szCs w:val="22"/>
              </w:rPr>
              <w:t xml:space="preserve">Beauvoir, Introduction to </w:t>
            </w:r>
            <w:r w:rsidRPr="00332DF4">
              <w:rPr>
                <w:i/>
                <w:iCs/>
                <w:sz w:val="22"/>
                <w:szCs w:val="22"/>
              </w:rPr>
              <w:t>The Second Sex</w:t>
            </w:r>
          </w:p>
          <w:p w14:paraId="17892E0F" w14:textId="77777777" w:rsidR="00CD4A61" w:rsidRPr="00332DF4" w:rsidRDefault="00CD4A61" w:rsidP="003E0384">
            <w:pPr>
              <w:rPr>
                <w:sz w:val="22"/>
                <w:szCs w:val="22"/>
              </w:rPr>
            </w:pPr>
          </w:p>
        </w:tc>
        <w:tc>
          <w:tcPr>
            <w:tcW w:w="3960" w:type="dxa"/>
            <w:shd w:val="clear" w:color="auto" w:fill="auto"/>
          </w:tcPr>
          <w:p w14:paraId="04B8A7F5" w14:textId="77777777" w:rsidR="00CD4A61" w:rsidRPr="00ED7AE2" w:rsidRDefault="00CD4A61" w:rsidP="003E0384">
            <w:pPr>
              <w:rPr>
                <w:sz w:val="22"/>
                <w:szCs w:val="22"/>
              </w:rPr>
            </w:pPr>
            <w:r w:rsidRPr="00ED7AE2">
              <w:rPr>
                <w:sz w:val="22"/>
                <w:szCs w:val="22"/>
              </w:rPr>
              <w:t>Discussion</w:t>
            </w:r>
          </w:p>
        </w:tc>
      </w:tr>
      <w:tr w:rsidR="00CD4A61" w:rsidRPr="00332DF4" w14:paraId="0CD579B6" w14:textId="77777777" w:rsidTr="003E0384">
        <w:tc>
          <w:tcPr>
            <w:tcW w:w="1345" w:type="dxa"/>
            <w:shd w:val="clear" w:color="auto" w:fill="auto"/>
          </w:tcPr>
          <w:p w14:paraId="71810386" w14:textId="77777777" w:rsidR="00CD4A61" w:rsidRPr="00332DF4" w:rsidRDefault="00CD4A61" w:rsidP="003E0384">
            <w:pPr>
              <w:rPr>
                <w:sz w:val="22"/>
                <w:szCs w:val="22"/>
              </w:rPr>
            </w:pPr>
            <w:r w:rsidRPr="00332DF4">
              <w:rPr>
                <w:sz w:val="22"/>
                <w:szCs w:val="22"/>
              </w:rPr>
              <w:t>3  17 &amp; 19</w:t>
            </w:r>
          </w:p>
        </w:tc>
        <w:tc>
          <w:tcPr>
            <w:tcW w:w="4163" w:type="dxa"/>
            <w:shd w:val="clear" w:color="auto" w:fill="auto"/>
          </w:tcPr>
          <w:p w14:paraId="7D711BC5" w14:textId="77777777" w:rsidR="00CD4A61" w:rsidRPr="00332DF4" w:rsidRDefault="00CD4A61" w:rsidP="003E0384">
            <w:pPr>
              <w:rPr>
                <w:sz w:val="22"/>
                <w:szCs w:val="22"/>
              </w:rPr>
            </w:pPr>
            <w:r w:rsidRPr="00332DF4">
              <w:rPr>
                <w:sz w:val="22"/>
                <w:szCs w:val="22"/>
              </w:rPr>
              <w:t>Friedan, “The Problem that Has No Name”</w:t>
            </w:r>
          </w:p>
          <w:p w14:paraId="77434A93" w14:textId="77777777" w:rsidR="00CD4A61" w:rsidRPr="00332DF4" w:rsidRDefault="00CD4A61" w:rsidP="003E0384">
            <w:pPr>
              <w:widowControl w:val="0"/>
              <w:autoSpaceDE w:val="0"/>
              <w:autoSpaceDN w:val="0"/>
              <w:adjustRightInd w:val="0"/>
              <w:rPr>
                <w:rFonts w:cs="Times"/>
                <w:color w:val="00000A"/>
                <w:sz w:val="22"/>
                <w:szCs w:val="22"/>
              </w:rPr>
            </w:pPr>
            <w:r>
              <w:rPr>
                <w:rFonts w:cs="Times"/>
                <w:color w:val="00000A"/>
                <w:sz w:val="22"/>
                <w:szCs w:val="22"/>
              </w:rPr>
              <w:t>and supplements</w:t>
            </w:r>
          </w:p>
        </w:tc>
        <w:tc>
          <w:tcPr>
            <w:tcW w:w="3960" w:type="dxa"/>
            <w:shd w:val="clear" w:color="auto" w:fill="auto"/>
          </w:tcPr>
          <w:p w14:paraId="6B90ECE6" w14:textId="77777777" w:rsidR="00CD4A61" w:rsidRDefault="00CD4A61" w:rsidP="003E0384">
            <w:pPr>
              <w:rPr>
                <w:sz w:val="22"/>
                <w:szCs w:val="22"/>
              </w:rPr>
            </w:pPr>
            <w:r w:rsidRPr="00332DF4">
              <w:rPr>
                <w:sz w:val="22"/>
                <w:szCs w:val="22"/>
              </w:rPr>
              <w:t>Frye, “The Problem that has No Name”</w:t>
            </w:r>
          </w:p>
          <w:p w14:paraId="31DD2B5E" w14:textId="77777777" w:rsidR="00CD4A61" w:rsidRPr="00DD3724" w:rsidRDefault="00CD4A61" w:rsidP="003E0384">
            <w:pPr>
              <w:rPr>
                <w:i/>
                <w:sz w:val="22"/>
                <w:szCs w:val="22"/>
              </w:rPr>
            </w:pPr>
            <w:r>
              <w:rPr>
                <w:sz w:val="22"/>
                <w:szCs w:val="22"/>
              </w:rPr>
              <w:t xml:space="preserve">(from </w:t>
            </w:r>
            <w:r>
              <w:rPr>
                <w:i/>
                <w:sz w:val="22"/>
                <w:szCs w:val="22"/>
              </w:rPr>
              <w:t>Politics of Reality)</w:t>
            </w:r>
          </w:p>
        </w:tc>
      </w:tr>
      <w:tr w:rsidR="00CD4A61" w:rsidRPr="00332DF4" w14:paraId="42E9C953" w14:textId="77777777" w:rsidTr="003E0384">
        <w:tc>
          <w:tcPr>
            <w:tcW w:w="1345" w:type="dxa"/>
            <w:shd w:val="clear" w:color="auto" w:fill="auto"/>
          </w:tcPr>
          <w:p w14:paraId="74AAF64F" w14:textId="77777777" w:rsidR="00CD4A61" w:rsidRPr="00332DF4" w:rsidRDefault="00CD4A61" w:rsidP="003E0384">
            <w:pPr>
              <w:rPr>
                <w:sz w:val="22"/>
                <w:szCs w:val="22"/>
              </w:rPr>
            </w:pPr>
            <w:r w:rsidRPr="00332DF4">
              <w:rPr>
                <w:sz w:val="22"/>
                <w:szCs w:val="22"/>
              </w:rPr>
              <w:t>4 24 &amp; 26</w:t>
            </w:r>
          </w:p>
        </w:tc>
        <w:tc>
          <w:tcPr>
            <w:tcW w:w="4163" w:type="dxa"/>
            <w:shd w:val="clear" w:color="auto" w:fill="auto"/>
          </w:tcPr>
          <w:p w14:paraId="5DB82192" w14:textId="77777777" w:rsidR="00CD4A61" w:rsidRPr="00DD3724" w:rsidRDefault="00CD4A61" w:rsidP="003E0384">
            <w:pPr>
              <w:rPr>
                <w:i/>
                <w:sz w:val="22"/>
                <w:szCs w:val="22"/>
              </w:rPr>
            </w:pPr>
            <w:r>
              <w:rPr>
                <w:sz w:val="22"/>
                <w:szCs w:val="22"/>
              </w:rPr>
              <w:t>Frye, “Oppression</w:t>
            </w:r>
            <w:r w:rsidRPr="00332DF4">
              <w:rPr>
                <w:sz w:val="22"/>
                <w:szCs w:val="22"/>
              </w:rPr>
              <w:t>”</w:t>
            </w:r>
            <w:r>
              <w:rPr>
                <w:sz w:val="22"/>
                <w:szCs w:val="22"/>
              </w:rPr>
              <w:t xml:space="preserve"> from </w:t>
            </w:r>
            <w:r>
              <w:rPr>
                <w:i/>
                <w:sz w:val="22"/>
                <w:szCs w:val="22"/>
              </w:rPr>
              <w:t>Politics of Reality)</w:t>
            </w:r>
          </w:p>
        </w:tc>
        <w:tc>
          <w:tcPr>
            <w:tcW w:w="3960" w:type="dxa"/>
            <w:shd w:val="clear" w:color="auto" w:fill="auto"/>
          </w:tcPr>
          <w:p w14:paraId="7BECB507" w14:textId="77777777" w:rsidR="00CD4A61" w:rsidRPr="00332DF4" w:rsidRDefault="00CD4A61" w:rsidP="003E0384">
            <w:pPr>
              <w:rPr>
                <w:sz w:val="22"/>
                <w:szCs w:val="22"/>
              </w:rPr>
            </w:pPr>
            <w:r>
              <w:rPr>
                <w:sz w:val="22"/>
                <w:szCs w:val="22"/>
              </w:rPr>
              <w:t>“Sexism</w:t>
            </w:r>
            <w:r w:rsidRPr="00332DF4">
              <w:rPr>
                <w:sz w:val="22"/>
                <w:szCs w:val="22"/>
              </w:rPr>
              <w:t>.”</w:t>
            </w:r>
            <w:r>
              <w:rPr>
                <w:sz w:val="22"/>
                <w:szCs w:val="22"/>
              </w:rPr>
              <w:t xml:space="preserve"> (From </w:t>
            </w:r>
            <w:r>
              <w:rPr>
                <w:i/>
                <w:sz w:val="22"/>
                <w:szCs w:val="22"/>
              </w:rPr>
              <w:t>Politics of Reality)</w:t>
            </w:r>
          </w:p>
        </w:tc>
      </w:tr>
      <w:tr w:rsidR="00CD4A61" w:rsidRPr="00332DF4" w14:paraId="4B4B7DDC" w14:textId="77777777" w:rsidTr="003E0384">
        <w:tc>
          <w:tcPr>
            <w:tcW w:w="1345" w:type="dxa"/>
            <w:shd w:val="clear" w:color="auto" w:fill="auto"/>
          </w:tcPr>
          <w:p w14:paraId="1DDD51B1" w14:textId="77777777" w:rsidR="00CD4A61" w:rsidRPr="00332DF4" w:rsidRDefault="00CD4A61" w:rsidP="003E0384">
            <w:pPr>
              <w:rPr>
                <w:sz w:val="22"/>
                <w:szCs w:val="22"/>
              </w:rPr>
            </w:pPr>
            <w:r w:rsidRPr="00332DF4">
              <w:rPr>
                <w:sz w:val="22"/>
                <w:szCs w:val="22"/>
              </w:rPr>
              <w:t xml:space="preserve">5 </w:t>
            </w:r>
            <w:r w:rsidRPr="00332DF4">
              <w:rPr>
                <w:b/>
                <w:bCs/>
                <w:sz w:val="22"/>
                <w:szCs w:val="22"/>
              </w:rPr>
              <w:t>Oct</w:t>
            </w:r>
            <w:r w:rsidRPr="00332DF4">
              <w:rPr>
                <w:sz w:val="22"/>
                <w:szCs w:val="22"/>
              </w:rPr>
              <w:t xml:space="preserve"> 1&amp;3</w:t>
            </w:r>
          </w:p>
        </w:tc>
        <w:tc>
          <w:tcPr>
            <w:tcW w:w="4163" w:type="dxa"/>
            <w:shd w:val="clear" w:color="auto" w:fill="auto"/>
          </w:tcPr>
          <w:p w14:paraId="4E93B34A" w14:textId="77777777" w:rsidR="00CD4A61" w:rsidRPr="00332DF4" w:rsidRDefault="00CD4A61" w:rsidP="003E0384">
            <w:pPr>
              <w:rPr>
                <w:sz w:val="22"/>
                <w:szCs w:val="22"/>
              </w:rPr>
            </w:pPr>
            <w:r w:rsidRPr="00332DF4">
              <w:rPr>
                <w:sz w:val="22"/>
                <w:szCs w:val="22"/>
              </w:rPr>
              <w:t>Bailey: “Privilege: Expanding on Marilyn Frye’s ‘Oppression’”</w:t>
            </w:r>
          </w:p>
        </w:tc>
        <w:tc>
          <w:tcPr>
            <w:tcW w:w="3960" w:type="dxa"/>
            <w:shd w:val="clear" w:color="auto" w:fill="auto"/>
          </w:tcPr>
          <w:p w14:paraId="1351FC5F" w14:textId="77777777" w:rsidR="00CD4A61" w:rsidRPr="00332DF4" w:rsidRDefault="00CD4A61" w:rsidP="003E0384">
            <w:pPr>
              <w:rPr>
                <w:sz w:val="22"/>
                <w:szCs w:val="22"/>
              </w:rPr>
            </w:pPr>
            <w:r w:rsidRPr="00332DF4">
              <w:rPr>
                <w:sz w:val="22"/>
                <w:szCs w:val="22"/>
              </w:rPr>
              <w:t>Session on writing a philosophy paper</w:t>
            </w:r>
          </w:p>
        </w:tc>
      </w:tr>
      <w:tr w:rsidR="00CD4A61" w:rsidRPr="00332DF4" w14:paraId="2A6C4F3D" w14:textId="77777777" w:rsidTr="003E0384">
        <w:tc>
          <w:tcPr>
            <w:tcW w:w="1345" w:type="dxa"/>
            <w:shd w:val="clear" w:color="auto" w:fill="auto"/>
          </w:tcPr>
          <w:p w14:paraId="2A28475A" w14:textId="77777777" w:rsidR="00CD4A61" w:rsidRPr="00332DF4" w:rsidRDefault="00CD4A61" w:rsidP="003E0384">
            <w:pPr>
              <w:rPr>
                <w:sz w:val="22"/>
                <w:szCs w:val="22"/>
              </w:rPr>
            </w:pPr>
            <w:r w:rsidRPr="00332DF4">
              <w:rPr>
                <w:sz w:val="22"/>
                <w:szCs w:val="22"/>
              </w:rPr>
              <w:t>6   8 &amp; 10</w:t>
            </w:r>
          </w:p>
        </w:tc>
        <w:tc>
          <w:tcPr>
            <w:tcW w:w="4163" w:type="dxa"/>
            <w:shd w:val="clear" w:color="auto" w:fill="auto"/>
          </w:tcPr>
          <w:p w14:paraId="664606C8" w14:textId="77777777" w:rsidR="00CD4A61" w:rsidRPr="00332DF4" w:rsidRDefault="00CD4A61" w:rsidP="003E0384">
            <w:pPr>
              <w:rPr>
                <w:b/>
                <w:sz w:val="22"/>
                <w:szCs w:val="22"/>
              </w:rPr>
            </w:pPr>
            <w:r w:rsidRPr="00332DF4">
              <w:rPr>
                <w:b/>
                <w:sz w:val="22"/>
                <w:szCs w:val="22"/>
              </w:rPr>
              <w:t>Masculinity</w:t>
            </w:r>
          </w:p>
          <w:p w14:paraId="277F249D" w14:textId="77777777" w:rsidR="00CD4A61" w:rsidRDefault="00CD4A61" w:rsidP="003E0384">
            <w:pPr>
              <w:rPr>
                <w:sz w:val="22"/>
                <w:szCs w:val="22"/>
              </w:rPr>
            </w:pPr>
            <w:r w:rsidRPr="00332DF4">
              <w:rPr>
                <w:sz w:val="22"/>
                <w:szCs w:val="22"/>
              </w:rPr>
              <w:t>Seidler, “Masculinity and Violence.”</w:t>
            </w:r>
          </w:p>
          <w:p w14:paraId="53AC5B79" w14:textId="77777777" w:rsidR="00CD4A61" w:rsidRPr="00332DF4" w:rsidRDefault="00CD4A61" w:rsidP="003E0384">
            <w:pPr>
              <w:rPr>
                <w:sz w:val="22"/>
                <w:szCs w:val="22"/>
              </w:rPr>
            </w:pPr>
          </w:p>
        </w:tc>
        <w:tc>
          <w:tcPr>
            <w:tcW w:w="3960" w:type="dxa"/>
            <w:shd w:val="clear" w:color="auto" w:fill="auto"/>
          </w:tcPr>
          <w:p w14:paraId="163E12E4" w14:textId="77777777" w:rsidR="00CD4A61" w:rsidRDefault="00CD4A61" w:rsidP="003E0384">
            <w:pPr>
              <w:rPr>
                <w:sz w:val="22"/>
                <w:szCs w:val="22"/>
              </w:rPr>
            </w:pPr>
            <w:proofErr w:type="spellStart"/>
            <w:r>
              <w:rPr>
                <w:sz w:val="22"/>
                <w:szCs w:val="22"/>
              </w:rPr>
              <w:t>Strickwerda</w:t>
            </w:r>
            <w:proofErr w:type="spellEnd"/>
            <w:r>
              <w:rPr>
                <w:sz w:val="22"/>
                <w:szCs w:val="22"/>
              </w:rPr>
              <w:t xml:space="preserve"> &amp; May.</w:t>
            </w:r>
            <w:r w:rsidRPr="00332DF4">
              <w:rPr>
                <w:sz w:val="22"/>
                <w:szCs w:val="22"/>
              </w:rPr>
              <w:t xml:space="preserve"> </w:t>
            </w:r>
            <w:r>
              <w:rPr>
                <w:sz w:val="22"/>
                <w:szCs w:val="22"/>
              </w:rPr>
              <w:t>“</w:t>
            </w:r>
            <w:r w:rsidRPr="00332DF4">
              <w:rPr>
                <w:sz w:val="22"/>
                <w:szCs w:val="22"/>
              </w:rPr>
              <w:t>Mal</w:t>
            </w:r>
            <w:r>
              <w:rPr>
                <w:sz w:val="22"/>
                <w:szCs w:val="22"/>
              </w:rPr>
              <w:t xml:space="preserve">e </w:t>
            </w:r>
            <w:r w:rsidRPr="00332DF4">
              <w:rPr>
                <w:sz w:val="22"/>
                <w:szCs w:val="22"/>
              </w:rPr>
              <w:t>Friendship &amp; Intimacy</w:t>
            </w:r>
            <w:r>
              <w:rPr>
                <w:sz w:val="22"/>
                <w:szCs w:val="22"/>
              </w:rPr>
              <w:t>.</w:t>
            </w:r>
            <w:r w:rsidRPr="00332DF4">
              <w:rPr>
                <w:sz w:val="22"/>
                <w:szCs w:val="22"/>
              </w:rPr>
              <w:t>”</w:t>
            </w:r>
          </w:p>
          <w:p w14:paraId="666777D0" w14:textId="20464451" w:rsidR="00CD4A61" w:rsidRPr="008A0250" w:rsidRDefault="009E0E1E" w:rsidP="003E0384">
            <w:pPr>
              <w:rPr>
                <w:b/>
                <w:sz w:val="22"/>
                <w:szCs w:val="22"/>
              </w:rPr>
            </w:pPr>
            <w:r>
              <w:rPr>
                <w:b/>
                <w:sz w:val="22"/>
                <w:szCs w:val="22"/>
              </w:rPr>
              <w:t xml:space="preserve">Draft of </w:t>
            </w:r>
            <w:r w:rsidR="004D53FD">
              <w:rPr>
                <w:b/>
                <w:sz w:val="22"/>
                <w:szCs w:val="22"/>
              </w:rPr>
              <w:t>Paper 1 d</w:t>
            </w:r>
            <w:r w:rsidR="00CD4A61" w:rsidRPr="008A0250">
              <w:rPr>
                <w:b/>
                <w:sz w:val="22"/>
                <w:szCs w:val="22"/>
              </w:rPr>
              <w:t>ue</w:t>
            </w:r>
            <w:r w:rsidR="004D53FD">
              <w:rPr>
                <w:b/>
                <w:sz w:val="22"/>
                <w:szCs w:val="22"/>
              </w:rPr>
              <w:t xml:space="preserve"> Thursday 5 pm</w:t>
            </w:r>
          </w:p>
        </w:tc>
      </w:tr>
      <w:tr w:rsidR="00CD4A61" w:rsidRPr="00332DF4" w14:paraId="0EF8F7D7" w14:textId="77777777" w:rsidTr="003E0384">
        <w:tc>
          <w:tcPr>
            <w:tcW w:w="1345" w:type="dxa"/>
            <w:shd w:val="clear" w:color="auto" w:fill="auto"/>
          </w:tcPr>
          <w:p w14:paraId="1828A77C" w14:textId="77777777" w:rsidR="00CD4A61" w:rsidRPr="00332DF4" w:rsidRDefault="00CD4A61" w:rsidP="003E0384">
            <w:pPr>
              <w:rPr>
                <w:sz w:val="22"/>
                <w:szCs w:val="22"/>
              </w:rPr>
            </w:pPr>
            <w:r w:rsidRPr="00332DF4">
              <w:rPr>
                <w:sz w:val="22"/>
                <w:szCs w:val="22"/>
              </w:rPr>
              <w:t>7 15 &amp; 17</w:t>
            </w:r>
          </w:p>
        </w:tc>
        <w:tc>
          <w:tcPr>
            <w:tcW w:w="4163" w:type="dxa"/>
            <w:shd w:val="clear" w:color="auto" w:fill="auto"/>
          </w:tcPr>
          <w:p w14:paraId="6AAE0F18" w14:textId="77777777" w:rsidR="00CD4A61" w:rsidRPr="00332DF4" w:rsidRDefault="00CD4A61" w:rsidP="003E0384">
            <w:pPr>
              <w:rPr>
                <w:b/>
                <w:sz w:val="22"/>
                <w:szCs w:val="22"/>
              </w:rPr>
            </w:pPr>
            <w:r w:rsidRPr="00332DF4">
              <w:rPr>
                <w:b/>
                <w:sz w:val="22"/>
                <w:szCs w:val="22"/>
              </w:rPr>
              <w:t>Metaphysics</w:t>
            </w:r>
          </w:p>
          <w:p w14:paraId="3285FDC3" w14:textId="77777777" w:rsidR="00CD4A61" w:rsidRPr="00332DF4" w:rsidRDefault="00CD4A61" w:rsidP="003E0384">
            <w:pPr>
              <w:rPr>
                <w:sz w:val="22"/>
                <w:szCs w:val="22"/>
              </w:rPr>
            </w:pPr>
            <w:r w:rsidRPr="00332DF4">
              <w:rPr>
                <w:sz w:val="22"/>
                <w:szCs w:val="22"/>
              </w:rPr>
              <w:t>Frye, “Categories in Distress.”</w:t>
            </w:r>
          </w:p>
        </w:tc>
        <w:tc>
          <w:tcPr>
            <w:tcW w:w="3960" w:type="dxa"/>
            <w:shd w:val="clear" w:color="auto" w:fill="auto"/>
          </w:tcPr>
          <w:p w14:paraId="711AF08B" w14:textId="77777777" w:rsidR="00350936" w:rsidRDefault="00CD4A61" w:rsidP="003E0384">
            <w:pPr>
              <w:rPr>
                <w:sz w:val="22"/>
                <w:szCs w:val="22"/>
              </w:rPr>
            </w:pPr>
            <w:r w:rsidRPr="00332DF4">
              <w:rPr>
                <w:sz w:val="22"/>
                <w:szCs w:val="22"/>
              </w:rPr>
              <w:t>Grillo, “Anti-essentialism and Intersectionality</w:t>
            </w:r>
            <w:r>
              <w:rPr>
                <w:sz w:val="22"/>
                <w:szCs w:val="22"/>
              </w:rPr>
              <w:t>: Tools to Dismantle the Master’s House.”</w:t>
            </w:r>
          </w:p>
          <w:p w14:paraId="5964E6D9" w14:textId="318B0274" w:rsidR="00CD4A61" w:rsidRPr="00350936" w:rsidRDefault="009E0E1E" w:rsidP="003E0384">
            <w:pPr>
              <w:rPr>
                <w:sz w:val="22"/>
                <w:szCs w:val="22"/>
              </w:rPr>
            </w:pPr>
            <w:r w:rsidRPr="009E0E1E">
              <w:rPr>
                <w:b/>
                <w:sz w:val="22"/>
                <w:szCs w:val="22"/>
              </w:rPr>
              <w:t>Paper 1 due Thursday 5 pm</w:t>
            </w:r>
          </w:p>
        </w:tc>
      </w:tr>
      <w:tr w:rsidR="00CD4A61" w:rsidRPr="00332DF4" w14:paraId="36351857" w14:textId="77777777" w:rsidTr="003E0384">
        <w:tc>
          <w:tcPr>
            <w:tcW w:w="1345" w:type="dxa"/>
            <w:shd w:val="clear" w:color="auto" w:fill="auto"/>
          </w:tcPr>
          <w:p w14:paraId="0048A0E4" w14:textId="77777777" w:rsidR="00CD4A61" w:rsidRPr="00332DF4" w:rsidRDefault="00CD4A61" w:rsidP="003E0384">
            <w:pPr>
              <w:rPr>
                <w:sz w:val="22"/>
                <w:szCs w:val="22"/>
              </w:rPr>
            </w:pPr>
            <w:r w:rsidRPr="00332DF4">
              <w:rPr>
                <w:sz w:val="22"/>
                <w:szCs w:val="22"/>
              </w:rPr>
              <w:t>8 22 &amp; 24</w:t>
            </w:r>
          </w:p>
        </w:tc>
        <w:tc>
          <w:tcPr>
            <w:tcW w:w="4163" w:type="dxa"/>
            <w:shd w:val="clear" w:color="auto" w:fill="auto"/>
          </w:tcPr>
          <w:p w14:paraId="7D50FDA0" w14:textId="77777777" w:rsidR="00CD4A61" w:rsidRPr="00332DF4" w:rsidRDefault="00CD4A61" w:rsidP="003E0384">
            <w:pPr>
              <w:rPr>
                <w:b/>
                <w:sz w:val="22"/>
                <w:szCs w:val="22"/>
              </w:rPr>
            </w:pPr>
            <w:r w:rsidRPr="00332DF4">
              <w:rPr>
                <w:b/>
                <w:sz w:val="22"/>
                <w:szCs w:val="22"/>
              </w:rPr>
              <w:t>Epistemology</w:t>
            </w:r>
          </w:p>
          <w:p w14:paraId="271EE92D" w14:textId="77777777" w:rsidR="00CD4A61" w:rsidRPr="00332DF4" w:rsidRDefault="00CD4A61" w:rsidP="003E0384">
            <w:pPr>
              <w:widowControl w:val="0"/>
              <w:autoSpaceDE w:val="0"/>
              <w:autoSpaceDN w:val="0"/>
              <w:adjustRightInd w:val="0"/>
              <w:rPr>
                <w:sz w:val="22"/>
                <w:szCs w:val="22"/>
              </w:rPr>
            </w:pPr>
            <w:r w:rsidRPr="00332DF4">
              <w:rPr>
                <w:rFonts w:cs="Times"/>
                <w:color w:val="00000A"/>
                <w:sz w:val="22"/>
                <w:szCs w:val="22"/>
              </w:rPr>
              <w:t xml:space="preserve">Harding, </w:t>
            </w:r>
            <w:r>
              <w:rPr>
                <w:rFonts w:cs="Times"/>
                <w:color w:val="00000A"/>
                <w:sz w:val="22"/>
                <w:szCs w:val="22"/>
              </w:rPr>
              <w:t>“Rethinking Standpoint Epistemology: What is “Strong Objectivity”? (35 pp.)</w:t>
            </w:r>
          </w:p>
        </w:tc>
        <w:tc>
          <w:tcPr>
            <w:tcW w:w="3960" w:type="dxa"/>
            <w:shd w:val="clear" w:color="auto" w:fill="auto"/>
          </w:tcPr>
          <w:p w14:paraId="67E4238F" w14:textId="77777777" w:rsidR="00CD4A61" w:rsidRPr="00332DF4" w:rsidRDefault="00CD4A61" w:rsidP="003E0384">
            <w:pPr>
              <w:rPr>
                <w:sz w:val="22"/>
                <w:szCs w:val="22"/>
              </w:rPr>
            </w:pPr>
            <w:r w:rsidRPr="00332DF4">
              <w:rPr>
                <w:sz w:val="22"/>
                <w:szCs w:val="22"/>
              </w:rPr>
              <w:t>Discussion</w:t>
            </w:r>
          </w:p>
        </w:tc>
      </w:tr>
      <w:tr w:rsidR="00CD4A61" w:rsidRPr="00332DF4" w14:paraId="5F0E2CFA" w14:textId="77777777" w:rsidTr="003E0384">
        <w:tc>
          <w:tcPr>
            <w:tcW w:w="1345" w:type="dxa"/>
            <w:shd w:val="clear" w:color="auto" w:fill="auto"/>
          </w:tcPr>
          <w:p w14:paraId="2DF390F5" w14:textId="77777777" w:rsidR="00CD4A61" w:rsidRPr="00332DF4" w:rsidRDefault="00CD4A61" w:rsidP="003E0384">
            <w:pPr>
              <w:rPr>
                <w:sz w:val="22"/>
                <w:szCs w:val="22"/>
              </w:rPr>
            </w:pPr>
            <w:r w:rsidRPr="00332DF4">
              <w:rPr>
                <w:sz w:val="22"/>
                <w:szCs w:val="22"/>
              </w:rPr>
              <w:t>9 29 &amp; 31</w:t>
            </w:r>
          </w:p>
        </w:tc>
        <w:tc>
          <w:tcPr>
            <w:tcW w:w="4163" w:type="dxa"/>
            <w:shd w:val="clear" w:color="auto" w:fill="auto"/>
          </w:tcPr>
          <w:p w14:paraId="740CC830" w14:textId="77777777" w:rsidR="00CD4A61" w:rsidRPr="00332DF4" w:rsidRDefault="00CD4A61" w:rsidP="003E0384">
            <w:pPr>
              <w:widowControl w:val="0"/>
              <w:autoSpaceDE w:val="0"/>
              <w:autoSpaceDN w:val="0"/>
              <w:adjustRightInd w:val="0"/>
              <w:rPr>
                <w:rFonts w:cs="Times"/>
                <w:b/>
                <w:color w:val="00000A"/>
                <w:sz w:val="22"/>
                <w:szCs w:val="22"/>
              </w:rPr>
            </w:pPr>
            <w:r w:rsidRPr="00332DF4">
              <w:rPr>
                <w:rFonts w:cs="Times"/>
                <w:b/>
                <w:color w:val="00000A"/>
                <w:sz w:val="22"/>
                <w:szCs w:val="22"/>
              </w:rPr>
              <w:t>Ethics</w:t>
            </w:r>
          </w:p>
          <w:p w14:paraId="2968DAB1" w14:textId="77777777" w:rsidR="00CD4A61" w:rsidRPr="00332DF4" w:rsidRDefault="00CD4A61" w:rsidP="003E0384">
            <w:pPr>
              <w:rPr>
                <w:sz w:val="22"/>
                <w:szCs w:val="22"/>
              </w:rPr>
            </w:pPr>
            <w:r w:rsidRPr="00332DF4">
              <w:rPr>
                <w:sz w:val="22"/>
                <w:szCs w:val="22"/>
              </w:rPr>
              <w:t>Gilligan, “Moral Orientation and Development</w:t>
            </w:r>
            <w:r>
              <w:rPr>
                <w:sz w:val="22"/>
                <w:szCs w:val="22"/>
              </w:rPr>
              <w:t>.</w:t>
            </w:r>
            <w:r w:rsidRPr="00332DF4">
              <w:rPr>
                <w:sz w:val="22"/>
                <w:szCs w:val="22"/>
              </w:rPr>
              <w:t>”</w:t>
            </w:r>
          </w:p>
        </w:tc>
        <w:tc>
          <w:tcPr>
            <w:tcW w:w="3960" w:type="dxa"/>
            <w:shd w:val="clear" w:color="auto" w:fill="auto"/>
          </w:tcPr>
          <w:p w14:paraId="369A7884" w14:textId="77777777" w:rsidR="00CD4A61" w:rsidRPr="00332DF4" w:rsidRDefault="00CD4A61" w:rsidP="003E0384">
            <w:pPr>
              <w:rPr>
                <w:sz w:val="22"/>
                <w:szCs w:val="22"/>
              </w:rPr>
            </w:pPr>
            <w:r w:rsidRPr="00332DF4">
              <w:rPr>
                <w:sz w:val="22"/>
                <w:szCs w:val="22"/>
              </w:rPr>
              <w:t>Discussion</w:t>
            </w:r>
          </w:p>
        </w:tc>
      </w:tr>
      <w:tr w:rsidR="00CD4A61" w:rsidRPr="00332DF4" w14:paraId="46A3D8F0" w14:textId="77777777" w:rsidTr="003E0384">
        <w:trPr>
          <w:trHeight w:val="440"/>
        </w:trPr>
        <w:tc>
          <w:tcPr>
            <w:tcW w:w="1345" w:type="dxa"/>
            <w:shd w:val="clear" w:color="auto" w:fill="auto"/>
          </w:tcPr>
          <w:p w14:paraId="3DE06888" w14:textId="77777777" w:rsidR="00CD4A61" w:rsidRPr="00332DF4" w:rsidRDefault="00CD4A61" w:rsidP="003E0384">
            <w:pPr>
              <w:rPr>
                <w:sz w:val="22"/>
                <w:szCs w:val="22"/>
              </w:rPr>
            </w:pPr>
            <w:r w:rsidRPr="00332DF4">
              <w:rPr>
                <w:sz w:val="22"/>
                <w:szCs w:val="22"/>
              </w:rPr>
              <w:t xml:space="preserve">10 </w:t>
            </w:r>
            <w:r w:rsidRPr="00332DF4">
              <w:rPr>
                <w:b/>
                <w:bCs/>
                <w:sz w:val="22"/>
                <w:szCs w:val="22"/>
              </w:rPr>
              <w:t>Nov</w:t>
            </w:r>
            <w:r w:rsidRPr="00332DF4">
              <w:rPr>
                <w:sz w:val="22"/>
                <w:szCs w:val="22"/>
              </w:rPr>
              <w:t xml:space="preserve"> 5&amp;7</w:t>
            </w:r>
          </w:p>
        </w:tc>
        <w:tc>
          <w:tcPr>
            <w:tcW w:w="4163" w:type="dxa"/>
            <w:shd w:val="clear" w:color="auto" w:fill="auto"/>
          </w:tcPr>
          <w:p w14:paraId="651710F5" w14:textId="77777777" w:rsidR="00CD4A61" w:rsidRPr="00332DF4" w:rsidRDefault="00CD4A61" w:rsidP="003E0384">
            <w:pPr>
              <w:rPr>
                <w:b/>
                <w:sz w:val="22"/>
                <w:szCs w:val="22"/>
              </w:rPr>
            </w:pPr>
            <w:r w:rsidRPr="00332DF4">
              <w:rPr>
                <w:b/>
                <w:sz w:val="22"/>
                <w:szCs w:val="22"/>
              </w:rPr>
              <w:t>Islam &amp; Feminism</w:t>
            </w:r>
          </w:p>
          <w:p w14:paraId="40F261E4" w14:textId="77777777" w:rsidR="00CD4A61" w:rsidRPr="00332DF4" w:rsidRDefault="00CD4A61" w:rsidP="003E0384">
            <w:pPr>
              <w:rPr>
                <w:sz w:val="22"/>
                <w:szCs w:val="22"/>
              </w:rPr>
            </w:pPr>
            <w:r w:rsidRPr="00332DF4">
              <w:rPr>
                <w:sz w:val="22"/>
                <w:szCs w:val="22"/>
              </w:rPr>
              <w:t>Ahmed, “Women and the Rise of Islam.”</w:t>
            </w:r>
          </w:p>
        </w:tc>
        <w:tc>
          <w:tcPr>
            <w:tcW w:w="3960" w:type="dxa"/>
            <w:shd w:val="clear" w:color="auto" w:fill="auto"/>
          </w:tcPr>
          <w:p w14:paraId="2DA24E55" w14:textId="77777777" w:rsidR="00CD4A61" w:rsidRPr="00332DF4" w:rsidRDefault="00CD4A61" w:rsidP="003E0384">
            <w:pPr>
              <w:rPr>
                <w:sz w:val="22"/>
                <w:szCs w:val="22"/>
              </w:rPr>
            </w:pPr>
            <w:r w:rsidRPr="00332DF4">
              <w:rPr>
                <w:sz w:val="22"/>
                <w:szCs w:val="22"/>
              </w:rPr>
              <w:t>Ahmed, “The First Feminists”</w:t>
            </w:r>
          </w:p>
        </w:tc>
      </w:tr>
      <w:tr w:rsidR="00CD4A61" w:rsidRPr="00332DF4" w14:paraId="27450CCD" w14:textId="77777777" w:rsidTr="003E0384">
        <w:tc>
          <w:tcPr>
            <w:tcW w:w="1345" w:type="dxa"/>
            <w:shd w:val="clear" w:color="auto" w:fill="auto"/>
          </w:tcPr>
          <w:p w14:paraId="16C642A9" w14:textId="77777777" w:rsidR="00CD4A61" w:rsidRPr="00332DF4" w:rsidRDefault="00CD4A61" w:rsidP="003E0384">
            <w:pPr>
              <w:rPr>
                <w:sz w:val="22"/>
                <w:szCs w:val="22"/>
              </w:rPr>
            </w:pPr>
            <w:r w:rsidRPr="00332DF4">
              <w:rPr>
                <w:sz w:val="22"/>
                <w:szCs w:val="22"/>
              </w:rPr>
              <w:t xml:space="preserve">11 </w:t>
            </w:r>
            <w:r w:rsidRPr="00332DF4">
              <w:rPr>
                <w:spacing w:val="-20"/>
                <w:sz w:val="22"/>
                <w:szCs w:val="22"/>
              </w:rPr>
              <w:t>12  &amp;  14</w:t>
            </w:r>
          </w:p>
        </w:tc>
        <w:tc>
          <w:tcPr>
            <w:tcW w:w="4163" w:type="dxa"/>
            <w:shd w:val="clear" w:color="auto" w:fill="auto"/>
          </w:tcPr>
          <w:p w14:paraId="4EF80E35" w14:textId="77777777" w:rsidR="00CD4A61" w:rsidRDefault="00CD4A61" w:rsidP="003E0384">
            <w:pPr>
              <w:rPr>
                <w:sz w:val="22"/>
                <w:szCs w:val="22"/>
              </w:rPr>
            </w:pPr>
            <w:proofErr w:type="spellStart"/>
            <w:r w:rsidRPr="00332DF4">
              <w:rPr>
                <w:sz w:val="22"/>
                <w:szCs w:val="22"/>
              </w:rPr>
              <w:t>Eltahawy</w:t>
            </w:r>
            <w:proofErr w:type="spellEnd"/>
            <w:r w:rsidRPr="00332DF4">
              <w:rPr>
                <w:sz w:val="22"/>
                <w:szCs w:val="22"/>
              </w:rPr>
              <w:t>, “Black Veil, White Flag</w:t>
            </w:r>
            <w:r>
              <w:rPr>
                <w:sz w:val="22"/>
                <w:szCs w:val="22"/>
              </w:rPr>
              <w:t>.</w:t>
            </w:r>
            <w:r w:rsidRPr="00332DF4">
              <w:rPr>
                <w:sz w:val="22"/>
                <w:szCs w:val="22"/>
              </w:rPr>
              <w:t>”</w:t>
            </w:r>
          </w:p>
          <w:p w14:paraId="1D45E5AA" w14:textId="77777777" w:rsidR="00CD4A61" w:rsidRDefault="00CD4A61" w:rsidP="003E0384">
            <w:pPr>
              <w:rPr>
                <w:sz w:val="22"/>
                <w:szCs w:val="22"/>
              </w:rPr>
            </w:pPr>
          </w:p>
          <w:p w14:paraId="1D887F81" w14:textId="5FDC5F8E" w:rsidR="00CD4A61" w:rsidRPr="008A0250" w:rsidRDefault="00CD4A61" w:rsidP="003E0384">
            <w:pPr>
              <w:rPr>
                <w:b/>
                <w:sz w:val="22"/>
                <w:szCs w:val="22"/>
              </w:rPr>
            </w:pPr>
          </w:p>
        </w:tc>
        <w:tc>
          <w:tcPr>
            <w:tcW w:w="3960" w:type="dxa"/>
            <w:shd w:val="clear" w:color="auto" w:fill="auto"/>
          </w:tcPr>
          <w:p w14:paraId="18903C0D" w14:textId="77777777" w:rsidR="00CD4A61" w:rsidRPr="00332DF4" w:rsidRDefault="00CD4A61" w:rsidP="003E0384">
            <w:pPr>
              <w:rPr>
                <w:sz w:val="22"/>
                <w:szCs w:val="22"/>
              </w:rPr>
            </w:pPr>
            <w:r w:rsidRPr="00332DF4">
              <w:rPr>
                <w:sz w:val="22"/>
                <w:szCs w:val="22"/>
              </w:rPr>
              <w:t>Nawaz, “The Great Hypocritical Muslim Cover-up.”</w:t>
            </w:r>
          </w:p>
          <w:p w14:paraId="244AC47F" w14:textId="77777777" w:rsidR="00CD4A61" w:rsidRDefault="00CD4A61" w:rsidP="003E0384">
            <w:pPr>
              <w:rPr>
                <w:sz w:val="22"/>
                <w:szCs w:val="22"/>
              </w:rPr>
            </w:pPr>
            <w:proofErr w:type="spellStart"/>
            <w:r w:rsidRPr="00332DF4">
              <w:rPr>
                <w:sz w:val="22"/>
                <w:szCs w:val="22"/>
              </w:rPr>
              <w:t>Nomani</w:t>
            </w:r>
            <w:proofErr w:type="spellEnd"/>
            <w:r w:rsidRPr="00332DF4">
              <w:rPr>
                <w:sz w:val="22"/>
                <w:szCs w:val="22"/>
              </w:rPr>
              <w:t xml:space="preserve"> &amp; Arafa, “As Muslim Women…”</w:t>
            </w:r>
          </w:p>
          <w:p w14:paraId="705C7D6F" w14:textId="0184B084" w:rsidR="008D599A" w:rsidRPr="00332DF4" w:rsidRDefault="008D599A" w:rsidP="003E0384">
            <w:pPr>
              <w:rPr>
                <w:sz w:val="22"/>
                <w:szCs w:val="22"/>
              </w:rPr>
            </w:pPr>
            <w:r>
              <w:rPr>
                <w:b/>
                <w:sz w:val="22"/>
                <w:szCs w:val="22"/>
              </w:rPr>
              <w:t>Paper 2 Draft 15th</w:t>
            </w:r>
          </w:p>
        </w:tc>
      </w:tr>
      <w:tr w:rsidR="00CD4A61" w:rsidRPr="00332DF4" w14:paraId="44645630" w14:textId="77777777" w:rsidTr="003E0384">
        <w:tc>
          <w:tcPr>
            <w:tcW w:w="1345" w:type="dxa"/>
            <w:shd w:val="clear" w:color="auto" w:fill="auto"/>
          </w:tcPr>
          <w:p w14:paraId="1F08E985" w14:textId="77777777" w:rsidR="00CD4A61" w:rsidRPr="00332DF4" w:rsidRDefault="00CD4A61" w:rsidP="003E0384">
            <w:pPr>
              <w:rPr>
                <w:sz w:val="22"/>
                <w:szCs w:val="22"/>
              </w:rPr>
            </w:pPr>
            <w:r w:rsidRPr="00332DF4">
              <w:rPr>
                <w:sz w:val="22"/>
                <w:szCs w:val="22"/>
              </w:rPr>
              <w:t>12 19 &amp; 21</w:t>
            </w:r>
          </w:p>
        </w:tc>
        <w:tc>
          <w:tcPr>
            <w:tcW w:w="4163" w:type="dxa"/>
            <w:shd w:val="clear" w:color="auto" w:fill="auto"/>
          </w:tcPr>
          <w:p w14:paraId="33F34D03" w14:textId="62A87B3A" w:rsidR="00CD4A61" w:rsidRPr="00FA552E" w:rsidRDefault="00CD4A61" w:rsidP="003E0384">
            <w:pPr>
              <w:rPr>
                <w:i/>
                <w:iCs/>
                <w:sz w:val="22"/>
                <w:szCs w:val="22"/>
              </w:rPr>
            </w:pPr>
            <w:r w:rsidRPr="00332DF4">
              <w:rPr>
                <w:iCs/>
                <w:sz w:val="22"/>
                <w:szCs w:val="22"/>
              </w:rPr>
              <w:t xml:space="preserve">Manne, </w:t>
            </w:r>
            <w:r>
              <w:rPr>
                <w:i/>
                <w:iCs/>
                <w:sz w:val="22"/>
                <w:szCs w:val="22"/>
              </w:rPr>
              <w:t>Down Girl</w:t>
            </w:r>
            <w:r>
              <w:rPr>
                <w:iCs/>
                <w:sz w:val="22"/>
                <w:szCs w:val="22"/>
              </w:rPr>
              <w:t xml:space="preserve">, </w:t>
            </w:r>
            <w:r w:rsidRPr="00332DF4">
              <w:rPr>
                <w:iCs/>
                <w:sz w:val="22"/>
                <w:szCs w:val="22"/>
              </w:rPr>
              <w:t>“Threatening Women.”</w:t>
            </w:r>
            <w:r>
              <w:rPr>
                <w:iCs/>
                <w:sz w:val="22"/>
                <w:szCs w:val="22"/>
              </w:rPr>
              <w:t xml:space="preserve"> </w:t>
            </w:r>
          </w:p>
        </w:tc>
        <w:tc>
          <w:tcPr>
            <w:tcW w:w="3960" w:type="dxa"/>
            <w:shd w:val="clear" w:color="auto" w:fill="auto"/>
          </w:tcPr>
          <w:p w14:paraId="17DE40B0" w14:textId="1A78C860" w:rsidR="00CD4A61" w:rsidRPr="00104599" w:rsidRDefault="00104599" w:rsidP="003E0384">
            <w:pPr>
              <w:rPr>
                <w:bCs/>
                <w:i/>
                <w:iCs/>
                <w:sz w:val="22"/>
                <w:szCs w:val="22"/>
              </w:rPr>
            </w:pPr>
            <w:r w:rsidRPr="00104599">
              <w:rPr>
                <w:bCs/>
                <w:i/>
                <w:sz w:val="22"/>
                <w:szCs w:val="22"/>
              </w:rPr>
              <w:t>Down Girl,</w:t>
            </w:r>
            <w:r>
              <w:rPr>
                <w:bCs/>
                <w:sz w:val="22"/>
                <w:szCs w:val="22"/>
              </w:rPr>
              <w:t xml:space="preserve"> </w:t>
            </w:r>
            <w:r w:rsidRPr="00104599">
              <w:rPr>
                <w:bCs/>
                <w:sz w:val="22"/>
                <w:szCs w:val="22"/>
              </w:rPr>
              <w:t>discussion</w:t>
            </w:r>
          </w:p>
        </w:tc>
      </w:tr>
      <w:tr w:rsidR="00CD4A61" w:rsidRPr="00332DF4" w14:paraId="6E52B1AC" w14:textId="77777777" w:rsidTr="003E0384">
        <w:tc>
          <w:tcPr>
            <w:tcW w:w="1345" w:type="dxa"/>
            <w:shd w:val="clear" w:color="auto" w:fill="auto"/>
          </w:tcPr>
          <w:p w14:paraId="584B3665" w14:textId="77777777" w:rsidR="00CD4A61" w:rsidRPr="00332DF4" w:rsidRDefault="00CD4A61" w:rsidP="003E0384">
            <w:pPr>
              <w:rPr>
                <w:sz w:val="22"/>
                <w:szCs w:val="22"/>
              </w:rPr>
            </w:pPr>
            <w:r w:rsidRPr="00332DF4">
              <w:rPr>
                <w:sz w:val="22"/>
                <w:szCs w:val="22"/>
              </w:rPr>
              <w:t>13 26 &amp; 28</w:t>
            </w:r>
          </w:p>
        </w:tc>
        <w:tc>
          <w:tcPr>
            <w:tcW w:w="4163" w:type="dxa"/>
            <w:shd w:val="clear" w:color="auto" w:fill="auto"/>
          </w:tcPr>
          <w:p w14:paraId="58729B0E" w14:textId="77777777" w:rsidR="00CD4A61" w:rsidRPr="00332DF4" w:rsidRDefault="00CD4A61" w:rsidP="003E0384">
            <w:pPr>
              <w:rPr>
                <w:b/>
                <w:sz w:val="22"/>
                <w:szCs w:val="22"/>
              </w:rPr>
            </w:pPr>
            <w:r w:rsidRPr="00332DF4">
              <w:rPr>
                <w:b/>
                <w:sz w:val="22"/>
                <w:szCs w:val="22"/>
              </w:rPr>
              <w:t>What to do?</w:t>
            </w:r>
          </w:p>
          <w:p w14:paraId="0D699937" w14:textId="77777777" w:rsidR="008D599A" w:rsidRDefault="00CD4A61" w:rsidP="003E0384">
            <w:pPr>
              <w:rPr>
                <w:b/>
                <w:sz w:val="22"/>
                <w:szCs w:val="22"/>
                <w:lang w:val="fr-FR"/>
              </w:rPr>
            </w:pPr>
            <w:proofErr w:type="spellStart"/>
            <w:r w:rsidRPr="00332DF4">
              <w:rPr>
                <w:sz w:val="22"/>
                <w:szCs w:val="22"/>
              </w:rPr>
              <w:t>Superson</w:t>
            </w:r>
            <w:proofErr w:type="spellEnd"/>
            <w:r w:rsidRPr="00332DF4">
              <w:rPr>
                <w:sz w:val="22"/>
                <w:szCs w:val="22"/>
              </w:rPr>
              <w:t>: “Right- Wing Women: Causes, Choices and Blaming the Victim.”</w:t>
            </w:r>
            <w:r w:rsidR="008D599A" w:rsidRPr="008D599A">
              <w:rPr>
                <w:b/>
                <w:sz w:val="22"/>
                <w:szCs w:val="22"/>
                <w:lang w:val="fr-FR"/>
              </w:rPr>
              <w:t xml:space="preserve"> </w:t>
            </w:r>
          </w:p>
          <w:p w14:paraId="3FB3442C" w14:textId="27277BF8" w:rsidR="00CD4A61" w:rsidRPr="00332DF4" w:rsidRDefault="008D599A" w:rsidP="003E0384">
            <w:pPr>
              <w:rPr>
                <w:iCs/>
                <w:sz w:val="22"/>
                <w:szCs w:val="22"/>
              </w:rPr>
            </w:pPr>
            <w:r w:rsidRPr="008D599A">
              <w:rPr>
                <w:b/>
                <w:sz w:val="22"/>
                <w:szCs w:val="22"/>
                <w:lang w:val="fr-FR"/>
              </w:rPr>
              <w:t>Paper 2 due</w:t>
            </w:r>
          </w:p>
        </w:tc>
        <w:tc>
          <w:tcPr>
            <w:tcW w:w="3960" w:type="dxa"/>
            <w:shd w:val="clear" w:color="auto" w:fill="auto"/>
          </w:tcPr>
          <w:p w14:paraId="1AFA94D6" w14:textId="77777777" w:rsidR="00CD4A61" w:rsidRDefault="00CD4A61" w:rsidP="003E0384">
            <w:pPr>
              <w:rPr>
                <w:sz w:val="22"/>
                <w:szCs w:val="22"/>
                <w:lang w:val="fr-FR"/>
              </w:rPr>
            </w:pPr>
            <w:r w:rsidRPr="00332DF4">
              <w:rPr>
                <w:sz w:val="22"/>
                <w:szCs w:val="22"/>
                <w:lang w:val="fr-FR"/>
              </w:rPr>
              <w:t>Discussion</w:t>
            </w:r>
          </w:p>
          <w:p w14:paraId="5B4B2EE3" w14:textId="6444905F" w:rsidR="008D599A" w:rsidRPr="008D599A" w:rsidRDefault="008D599A" w:rsidP="003E0384">
            <w:pPr>
              <w:rPr>
                <w:b/>
                <w:sz w:val="22"/>
                <w:szCs w:val="22"/>
                <w:lang w:val="fr-FR"/>
              </w:rPr>
            </w:pPr>
          </w:p>
        </w:tc>
      </w:tr>
      <w:tr w:rsidR="00CD4A61" w:rsidRPr="00332DF4" w14:paraId="1134E6C9" w14:textId="77777777" w:rsidTr="003E0384">
        <w:tc>
          <w:tcPr>
            <w:tcW w:w="1345" w:type="dxa"/>
            <w:shd w:val="clear" w:color="auto" w:fill="auto"/>
          </w:tcPr>
          <w:p w14:paraId="7577134F" w14:textId="77777777" w:rsidR="00CD4A61" w:rsidRPr="00332DF4" w:rsidRDefault="00CD4A61" w:rsidP="003E0384">
            <w:pPr>
              <w:rPr>
                <w:sz w:val="22"/>
                <w:szCs w:val="22"/>
              </w:rPr>
            </w:pPr>
            <w:r w:rsidRPr="00332DF4">
              <w:rPr>
                <w:sz w:val="22"/>
                <w:szCs w:val="22"/>
              </w:rPr>
              <w:t xml:space="preserve">14 </w:t>
            </w:r>
            <w:r w:rsidRPr="00332DF4">
              <w:rPr>
                <w:b/>
                <w:bCs/>
                <w:sz w:val="22"/>
                <w:szCs w:val="22"/>
              </w:rPr>
              <w:t>Dec</w:t>
            </w:r>
            <w:r w:rsidRPr="00332DF4">
              <w:rPr>
                <w:sz w:val="22"/>
                <w:szCs w:val="22"/>
              </w:rPr>
              <w:t xml:space="preserve"> 3&amp;5</w:t>
            </w:r>
          </w:p>
        </w:tc>
        <w:tc>
          <w:tcPr>
            <w:tcW w:w="4163" w:type="dxa"/>
            <w:shd w:val="clear" w:color="auto" w:fill="auto"/>
          </w:tcPr>
          <w:p w14:paraId="742CB967" w14:textId="77777777" w:rsidR="00CD4A61" w:rsidRPr="00332DF4" w:rsidRDefault="00CD4A61" w:rsidP="003E0384">
            <w:pPr>
              <w:rPr>
                <w:sz w:val="22"/>
                <w:szCs w:val="22"/>
                <w:lang w:val="fr-FR"/>
              </w:rPr>
            </w:pPr>
            <w:r w:rsidRPr="00332DF4">
              <w:rPr>
                <w:iCs/>
                <w:sz w:val="22"/>
                <w:szCs w:val="22"/>
              </w:rPr>
              <w:t xml:space="preserve">Boxill, </w:t>
            </w:r>
            <w:r>
              <w:rPr>
                <w:iCs/>
                <w:sz w:val="22"/>
                <w:szCs w:val="22"/>
              </w:rPr>
              <w:t>“</w:t>
            </w:r>
            <w:r w:rsidRPr="00332DF4">
              <w:rPr>
                <w:iCs/>
                <w:sz w:val="22"/>
                <w:szCs w:val="22"/>
              </w:rPr>
              <w:t>The Responsibility of the Oppressed</w:t>
            </w:r>
            <w:r>
              <w:rPr>
                <w:iCs/>
                <w:sz w:val="22"/>
                <w:szCs w:val="22"/>
              </w:rPr>
              <w:t xml:space="preserve"> to Resist Their Own Oppression.”</w:t>
            </w:r>
          </w:p>
        </w:tc>
        <w:tc>
          <w:tcPr>
            <w:tcW w:w="3960" w:type="dxa"/>
            <w:shd w:val="clear" w:color="auto" w:fill="auto"/>
          </w:tcPr>
          <w:p w14:paraId="72D1A06C" w14:textId="77777777" w:rsidR="00CD4A61" w:rsidRPr="00332DF4" w:rsidRDefault="00CD4A61" w:rsidP="003E0384">
            <w:pPr>
              <w:rPr>
                <w:sz w:val="22"/>
                <w:szCs w:val="22"/>
                <w:lang w:val="fr-FR"/>
              </w:rPr>
            </w:pPr>
            <w:r w:rsidRPr="00332DF4">
              <w:rPr>
                <w:sz w:val="22"/>
                <w:szCs w:val="22"/>
                <w:lang w:val="fr-FR"/>
              </w:rPr>
              <w:t xml:space="preserve">Discussion </w:t>
            </w:r>
          </w:p>
          <w:p w14:paraId="6F0440C0" w14:textId="77777777" w:rsidR="00CD4A61" w:rsidRPr="00332DF4" w:rsidRDefault="00CD4A61" w:rsidP="003E0384">
            <w:pPr>
              <w:rPr>
                <w:b/>
                <w:sz w:val="22"/>
                <w:szCs w:val="22"/>
                <w:lang w:val="fr-FR"/>
              </w:rPr>
            </w:pPr>
            <w:r w:rsidRPr="00332DF4">
              <w:rPr>
                <w:b/>
                <w:sz w:val="22"/>
                <w:szCs w:val="22"/>
                <w:lang w:val="fr-FR"/>
              </w:rPr>
              <w:t>Last Day of Classes</w:t>
            </w:r>
          </w:p>
        </w:tc>
      </w:tr>
      <w:tr w:rsidR="00CD4A61" w:rsidRPr="00332DF4" w14:paraId="5871AD9A" w14:textId="77777777" w:rsidTr="003E0384">
        <w:tc>
          <w:tcPr>
            <w:tcW w:w="1345" w:type="dxa"/>
            <w:shd w:val="clear" w:color="auto" w:fill="auto"/>
          </w:tcPr>
          <w:p w14:paraId="35866930" w14:textId="77777777" w:rsidR="00CD4A61" w:rsidRPr="00332DF4" w:rsidRDefault="00CD4A61" w:rsidP="003E0384">
            <w:pPr>
              <w:rPr>
                <w:sz w:val="22"/>
                <w:szCs w:val="22"/>
              </w:rPr>
            </w:pPr>
            <w:r w:rsidRPr="00332DF4">
              <w:rPr>
                <w:sz w:val="22"/>
                <w:szCs w:val="22"/>
              </w:rPr>
              <w:t xml:space="preserve">15 </w:t>
            </w:r>
            <w:r w:rsidRPr="00332DF4">
              <w:rPr>
                <w:spacing w:val="-20"/>
                <w:sz w:val="22"/>
                <w:szCs w:val="22"/>
              </w:rPr>
              <w:t>10  &amp;  12</w:t>
            </w:r>
          </w:p>
        </w:tc>
        <w:tc>
          <w:tcPr>
            <w:tcW w:w="4163" w:type="dxa"/>
            <w:shd w:val="clear" w:color="auto" w:fill="auto"/>
          </w:tcPr>
          <w:p w14:paraId="007E2AD0" w14:textId="3BCCA35F" w:rsidR="00CD4A61" w:rsidRPr="00332DF4" w:rsidRDefault="00CD4A61" w:rsidP="003E0384">
            <w:pPr>
              <w:rPr>
                <w:sz w:val="22"/>
                <w:szCs w:val="22"/>
              </w:rPr>
            </w:pPr>
          </w:p>
        </w:tc>
        <w:tc>
          <w:tcPr>
            <w:tcW w:w="3960" w:type="dxa"/>
            <w:shd w:val="clear" w:color="auto" w:fill="auto"/>
          </w:tcPr>
          <w:p w14:paraId="033D0EE9" w14:textId="77777777" w:rsidR="00CD4A61" w:rsidRPr="00332DF4" w:rsidRDefault="00CD4A61" w:rsidP="003E0384">
            <w:pPr>
              <w:rPr>
                <w:sz w:val="22"/>
                <w:szCs w:val="22"/>
              </w:rPr>
            </w:pPr>
          </w:p>
        </w:tc>
      </w:tr>
      <w:tr w:rsidR="00CD4A61" w:rsidRPr="00332DF4" w14:paraId="024BF38B" w14:textId="77777777" w:rsidTr="003E0384">
        <w:tc>
          <w:tcPr>
            <w:tcW w:w="1345" w:type="dxa"/>
            <w:shd w:val="clear" w:color="auto" w:fill="auto"/>
          </w:tcPr>
          <w:p w14:paraId="1C1DD1B0" w14:textId="77777777" w:rsidR="00CD4A61" w:rsidRPr="00332DF4" w:rsidRDefault="00CD4A61" w:rsidP="003E0384">
            <w:pPr>
              <w:rPr>
                <w:sz w:val="22"/>
                <w:szCs w:val="22"/>
              </w:rPr>
            </w:pPr>
            <w:r w:rsidRPr="00332DF4">
              <w:rPr>
                <w:sz w:val="22"/>
                <w:szCs w:val="22"/>
              </w:rPr>
              <w:t>16 17 &amp; 19</w:t>
            </w:r>
          </w:p>
        </w:tc>
        <w:tc>
          <w:tcPr>
            <w:tcW w:w="4163" w:type="dxa"/>
            <w:shd w:val="clear" w:color="auto" w:fill="auto"/>
          </w:tcPr>
          <w:p w14:paraId="3F0204E9" w14:textId="23582337" w:rsidR="00CD4A61" w:rsidRPr="00332DF4" w:rsidRDefault="008D599A" w:rsidP="00697760">
            <w:pPr>
              <w:rPr>
                <w:sz w:val="22"/>
                <w:szCs w:val="22"/>
              </w:rPr>
            </w:pPr>
            <w:r>
              <w:rPr>
                <w:sz w:val="22"/>
                <w:szCs w:val="22"/>
              </w:rPr>
              <w:t>F</w:t>
            </w:r>
            <w:r w:rsidRPr="008A0250">
              <w:rPr>
                <w:b/>
                <w:sz w:val="22"/>
                <w:szCs w:val="22"/>
              </w:rPr>
              <w:t>inal paper</w:t>
            </w:r>
            <w:r>
              <w:rPr>
                <w:b/>
                <w:sz w:val="22"/>
                <w:szCs w:val="22"/>
              </w:rPr>
              <w:t xml:space="preserve"> due</w:t>
            </w:r>
            <w:r w:rsidRPr="00332DF4">
              <w:rPr>
                <w:sz w:val="22"/>
                <w:szCs w:val="22"/>
              </w:rPr>
              <w:t xml:space="preserve"> </w:t>
            </w:r>
            <w:r w:rsidR="00697760" w:rsidRPr="00697760">
              <w:rPr>
                <w:b/>
                <w:sz w:val="22"/>
                <w:szCs w:val="22"/>
              </w:rPr>
              <w:t>Dec 14,</w:t>
            </w:r>
            <w:r w:rsidR="00697760" w:rsidRPr="00697760">
              <w:rPr>
                <w:b/>
                <w:sz w:val="22"/>
                <w:szCs w:val="22"/>
                <w:vertAlign w:val="superscript"/>
              </w:rPr>
              <w:t xml:space="preserve"> </w:t>
            </w:r>
            <w:r w:rsidR="00697760" w:rsidRPr="00697760">
              <w:rPr>
                <w:b/>
                <w:sz w:val="22"/>
                <w:szCs w:val="22"/>
              </w:rPr>
              <w:t>6:00 pm</w:t>
            </w:r>
          </w:p>
        </w:tc>
        <w:tc>
          <w:tcPr>
            <w:tcW w:w="3960" w:type="dxa"/>
            <w:shd w:val="clear" w:color="auto" w:fill="auto"/>
          </w:tcPr>
          <w:p w14:paraId="4B832C6B" w14:textId="77777777" w:rsidR="00CD4A61" w:rsidRPr="00332DF4" w:rsidRDefault="00CD4A61" w:rsidP="003E0384">
            <w:pPr>
              <w:rPr>
                <w:sz w:val="22"/>
                <w:szCs w:val="22"/>
              </w:rPr>
            </w:pPr>
            <w:r w:rsidRPr="00332DF4">
              <w:rPr>
                <w:sz w:val="22"/>
                <w:szCs w:val="22"/>
              </w:rPr>
              <w:t xml:space="preserve">    Dec 20—end of semester</w:t>
            </w:r>
          </w:p>
        </w:tc>
      </w:tr>
      <w:tr w:rsidR="00CD4A61" w:rsidRPr="00332DF4" w14:paraId="7EBCB428" w14:textId="77777777" w:rsidTr="003E0384">
        <w:tc>
          <w:tcPr>
            <w:tcW w:w="1345" w:type="dxa"/>
            <w:shd w:val="clear" w:color="auto" w:fill="auto"/>
          </w:tcPr>
          <w:p w14:paraId="36CAD9D6" w14:textId="77777777" w:rsidR="00CD4A61" w:rsidRPr="00332DF4" w:rsidRDefault="00CD4A61" w:rsidP="003E0384">
            <w:pPr>
              <w:rPr>
                <w:sz w:val="22"/>
                <w:szCs w:val="22"/>
              </w:rPr>
            </w:pPr>
          </w:p>
        </w:tc>
        <w:tc>
          <w:tcPr>
            <w:tcW w:w="4163" w:type="dxa"/>
            <w:shd w:val="clear" w:color="auto" w:fill="auto"/>
          </w:tcPr>
          <w:p w14:paraId="1F13C562" w14:textId="77777777" w:rsidR="00CD4A61" w:rsidRPr="00332DF4" w:rsidRDefault="00CD4A61" w:rsidP="003E0384">
            <w:pPr>
              <w:rPr>
                <w:sz w:val="22"/>
                <w:szCs w:val="22"/>
              </w:rPr>
            </w:pPr>
          </w:p>
        </w:tc>
        <w:tc>
          <w:tcPr>
            <w:tcW w:w="3960" w:type="dxa"/>
            <w:shd w:val="clear" w:color="auto" w:fill="auto"/>
          </w:tcPr>
          <w:p w14:paraId="5487F487" w14:textId="77777777" w:rsidR="00CD4A61" w:rsidRPr="00332DF4" w:rsidRDefault="00CD4A61" w:rsidP="003E0384">
            <w:pPr>
              <w:rPr>
                <w:sz w:val="22"/>
                <w:szCs w:val="22"/>
              </w:rPr>
            </w:pPr>
          </w:p>
        </w:tc>
      </w:tr>
    </w:tbl>
    <w:p w14:paraId="27D9AEDD" w14:textId="77777777" w:rsidR="00133740" w:rsidRPr="00332DF4" w:rsidRDefault="00133740" w:rsidP="00133740">
      <w:pPr>
        <w:rPr>
          <w:sz w:val="22"/>
          <w:szCs w:val="22"/>
        </w:rPr>
      </w:pPr>
    </w:p>
    <w:sectPr w:rsidR="00133740" w:rsidRPr="00332DF4" w:rsidSect="00781AD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90A22" w14:textId="77777777" w:rsidR="00AB24D0" w:rsidRDefault="00AB24D0" w:rsidP="00332DF4">
      <w:r>
        <w:separator/>
      </w:r>
    </w:p>
  </w:endnote>
  <w:endnote w:type="continuationSeparator" w:id="0">
    <w:p w14:paraId="1BAFA0DC" w14:textId="77777777" w:rsidR="00AB24D0" w:rsidRDefault="00AB24D0" w:rsidP="0033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DD5F" w14:textId="77777777" w:rsidR="00781F76" w:rsidRDefault="00781F76" w:rsidP="008A0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C54278" w14:textId="77777777" w:rsidR="00781F76" w:rsidRDefault="00781F76" w:rsidP="00332D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467D" w14:textId="77777777" w:rsidR="00781F76" w:rsidRDefault="00781F76" w:rsidP="008A0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7760">
      <w:rPr>
        <w:rStyle w:val="PageNumber"/>
        <w:noProof/>
      </w:rPr>
      <w:t>5</w:t>
    </w:r>
    <w:r>
      <w:rPr>
        <w:rStyle w:val="PageNumber"/>
      </w:rPr>
      <w:fldChar w:fldCharType="end"/>
    </w:r>
  </w:p>
  <w:p w14:paraId="02014DB2" w14:textId="77777777" w:rsidR="00781F76" w:rsidRDefault="00781F76" w:rsidP="00332D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F6E4A" w14:textId="77777777" w:rsidR="00AB24D0" w:rsidRDefault="00AB24D0" w:rsidP="00332DF4">
      <w:r>
        <w:separator/>
      </w:r>
    </w:p>
  </w:footnote>
  <w:footnote w:type="continuationSeparator" w:id="0">
    <w:p w14:paraId="5A3C5720" w14:textId="77777777" w:rsidR="00AB24D0" w:rsidRDefault="00AB24D0" w:rsidP="00332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24842F4"/>
    <w:multiLevelType w:val="hybridMultilevel"/>
    <w:tmpl w:val="819C9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E7AF8"/>
    <w:multiLevelType w:val="hybridMultilevel"/>
    <w:tmpl w:val="AC06E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0C7171"/>
    <w:multiLevelType w:val="multilevel"/>
    <w:tmpl w:val="A2F2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3E1"/>
    <w:rsid w:val="00010095"/>
    <w:rsid w:val="00043886"/>
    <w:rsid w:val="000610CC"/>
    <w:rsid w:val="0006557C"/>
    <w:rsid w:val="00094134"/>
    <w:rsid w:val="000C4AA9"/>
    <w:rsid w:val="000C695F"/>
    <w:rsid w:val="000F491F"/>
    <w:rsid w:val="00104599"/>
    <w:rsid w:val="00133740"/>
    <w:rsid w:val="001533E1"/>
    <w:rsid w:val="00157D32"/>
    <w:rsid w:val="00172F1F"/>
    <w:rsid w:val="00184829"/>
    <w:rsid w:val="00184DE4"/>
    <w:rsid w:val="001861E2"/>
    <w:rsid w:val="001B6BA4"/>
    <w:rsid w:val="00222EAA"/>
    <w:rsid w:val="0025626B"/>
    <w:rsid w:val="002D686D"/>
    <w:rsid w:val="002E2916"/>
    <w:rsid w:val="00332DF4"/>
    <w:rsid w:val="00342E9A"/>
    <w:rsid w:val="00343638"/>
    <w:rsid w:val="00350936"/>
    <w:rsid w:val="003601CD"/>
    <w:rsid w:val="00396FDA"/>
    <w:rsid w:val="003E0384"/>
    <w:rsid w:val="003F1641"/>
    <w:rsid w:val="00417B29"/>
    <w:rsid w:val="00485F20"/>
    <w:rsid w:val="004C5703"/>
    <w:rsid w:val="004D53FD"/>
    <w:rsid w:val="004E3723"/>
    <w:rsid w:val="00512D54"/>
    <w:rsid w:val="00522EA5"/>
    <w:rsid w:val="0054608A"/>
    <w:rsid w:val="005C7299"/>
    <w:rsid w:val="006334EC"/>
    <w:rsid w:val="00657425"/>
    <w:rsid w:val="00697760"/>
    <w:rsid w:val="006B47EF"/>
    <w:rsid w:val="006D5E98"/>
    <w:rsid w:val="00701B55"/>
    <w:rsid w:val="00712100"/>
    <w:rsid w:val="00713095"/>
    <w:rsid w:val="007623E9"/>
    <w:rsid w:val="00770DC0"/>
    <w:rsid w:val="00781AD2"/>
    <w:rsid w:val="00781F76"/>
    <w:rsid w:val="00786E13"/>
    <w:rsid w:val="008320B1"/>
    <w:rsid w:val="0088612D"/>
    <w:rsid w:val="008A0250"/>
    <w:rsid w:val="008D599A"/>
    <w:rsid w:val="00920B3E"/>
    <w:rsid w:val="009249C8"/>
    <w:rsid w:val="009471C5"/>
    <w:rsid w:val="00950C24"/>
    <w:rsid w:val="00956064"/>
    <w:rsid w:val="009560F4"/>
    <w:rsid w:val="00957FC1"/>
    <w:rsid w:val="00973131"/>
    <w:rsid w:val="009A1E35"/>
    <w:rsid w:val="009D5F5A"/>
    <w:rsid w:val="009E0E1E"/>
    <w:rsid w:val="00A0683B"/>
    <w:rsid w:val="00A115E1"/>
    <w:rsid w:val="00A27FEF"/>
    <w:rsid w:val="00A44715"/>
    <w:rsid w:val="00A51C2D"/>
    <w:rsid w:val="00A5323C"/>
    <w:rsid w:val="00A577C9"/>
    <w:rsid w:val="00A751D6"/>
    <w:rsid w:val="00A92DC6"/>
    <w:rsid w:val="00AA7346"/>
    <w:rsid w:val="00AB24D0"/>
    <w:rsid w:val="00AC697F"/>
    <w:rsid w:val="00AE1199"/>
    <w:rsid w:val="00AE4B63"/>
    <w:rsid w:val="00B026A2"/>
    <w:rsid w:val="00B21D94"/>
    <w:rsid w:val="00B838F7"/>
    <w:rsid w:val="00BF7307"/>
    <w:rsid w:val="00C2451D"/>
    <w:rsid w:val="00C26983"/>
    <w:rsid w:val="00C30AB4"/>
    <w:rsid w:val="00C57238"/>
    <w:rsid w:val="00C63358"/>
    <w:rsid w:val="00CC2948"/>
    <w:rsid w:val="00CD4A61"/>
    <w:rsid w:val="00D168B9"/>
    <w:rsid w:val="00D24A8C"/>
    <w:rsid w:val="00D75236"/>
    <w:rsid w:val="00D866F5"/>
    <w:rsid w:val="00E0348A"/>
    <w:rsid w:val="00E45269"/>
    <w:rsid w:val="00E903B8"/>
    <w:rsid w:val="00E93807"/>
    <w:rsid w:val="00E95D30"/>
    <w:rsid w:val="00EC7D25"/>
    <w:rsid w:val="00ED7AE2"/>
    <w:rsid w:val="00F00790"/>
    <w:rsid w:val="00F56F51"/>
    <w:rsid w:val="00F6149F"/>
    <w:rsid w:val="00F9616F"/>
    <w:rsid w:val="00FA552E"/>
    <w:rsid w:val="00FA6124"/>
    <w:rsid w:val="00FB18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3DD12"/>
  <w14:defaultImageDpi w14:val="32767"/>
  <w15:docId w15:val="{5D97119B-10F2-A043-85B1-7558AE9D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01CD"/>
    <w:rPr>
      <w:i/>
      <w:iCs/>
    </w:rPr>
  </w:style>
  <w:style w:type="paragraph" w:styleId="ListParagraph">
    <w:name w:val="List Paragraph"/>
    <w:basedOn w:val="Normal"/>
    <w:uiPriority w:val="34"/>
    <w:qFormat/>
    <w:rsid w:val="00010095"/>
    <w:pPr>
      <w:ind w:left="720"/>
      <w:contextualSpacing/>
    </w:pPr>
  </w:style>
  <w:style w:type="character" w:styleId="Hyperlink">
    <w:name w:val="Hyperlink"/>
    <w:rsid w:val="000C4AA9"/>
    <w:rPr>
      <w:color w:val="0000FF"/>
      <w:u w:val="single"/>
    </w:rPr>
  </w:style>
  <w:style w:type="paragraph" w:styleId="Footer">
    <w:name w:val="footer"/>
    <w:basedOn w:val="Normal"/>
    <w:link w:val="FooterChar"/>
    <w:uiPriority w:val="99"/>
    <w:unhideWhenUsed/>
    <w:rsid w:val="00332DF4"/>
    <w:pPr>
      <w:tabs>
        <w:tab w:val="center" w:pos="4320"/>
        <w:tab w:val="right" w:pos="8640"/>
      </w:tabs>
    </w:pPr>
  </w:style>
  <w:style w:type="character" w:customStyle="1" w:styleId="FooterChar">
    <w:name w:val="Footer Char"/>
    <w:basedOn w:val="DefaultParagraphFont"/>
    <w:link w:val="Footer"/>
    <w:uiPriority w:val="99"/>
    <w:rsid w:val="00332DF4"/>
  </w:style>
  <w:style w:type="character" w:styleId="PageNumber">
    <w:name w:val="page number"/>
    <w:basedOn w:val="DefaultParagraphFont"/>
    <w:uiPriority w:val="99"/>
    <w:semiHidden/>
    <w:unhideWhenUsed/>
    <w:rsid w:val="0033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31408">
      <w:bodyDiv w:val="1"/>
      <w:marLeft w:val="0"/>
      <w:marRight w:val="0"/>
      <w:marTop w:val="0"/>
      <w:marBottom w:val="0"/>
      <w:divBdr>
        <w:top w:val="none" w:sz="0" w:space="0" w:color="auto"/>
        <w:left w:val="none" w:sz="0" w:space="0" w:color="auto"/>
        <w:bottom w:val="none" w:sz="0" w:space="0" w:color="auto"/>
        <w:right w:val="none" w:sz="0" w:space="0" w:color="auto"/>
      </w:divBdr>
    </w:div>
    <w:div w:id="1054743529">
      <w:bodyDiv w:val="1"/>
      <w:marLeft w:val="0"/>
      <w:marRight w:val="0"/>
      <w:marTop w:val="0"/>
      <w:marBottom w:val="0"/>
      <w:divBdr>
        <w:top w:val="none" w:sz="0" w:space="0" w:color="auto"/>
        <w:left w:val="none" w:sz="0" w:space="0" w:color="auto"/>
        <w:bottom w:val="none" w:sz="0" w:space="0" w:color="auto"/>
        <w:right w:val="none" w:sz="0" w:space="0" w:color="auto"/>
      </w:divBdr>
    </w:div>
    <w:div w:id="16494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iting@aub.edu.l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giarism.org/plag_solution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cessibility@aub.edu.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6</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Johns</dc:creator>
  <cp:keywords/>
  <dc:description/>
  <cp:lastModifiedBy>Christopher Johns</cp:lastModifiedBy>
  <cp:revision>49</cp:revision>
  <cp:lastPrinted>2018-11-07T14:41:00Z</cp:lastPrinted>
  <dcterms:created xsi:type="dcterms:W3CDTF">2018-08-28T16:28:00Z</dcterms:created>
  <dcterms:modified xsi:type="dcterms:W3CDTF">2019-07-10T22:53:00Z</dcterms:modified>
</cp:coreProperties>
</file>